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142A" w:rsidRPr="00AF6EA8" w:rsidRDefault="00AB142A" w:rsidP="00AB142A">
      <w:pPr>
        <w:pStyle w:val="a4"/>
        <w:spacing w:before="0" w:beforeAutospacing="0" w:after="0"/>
        <w:jc w:val="center"/>
        <w:rPr>
          <w:b/>
          <w:sz w:val="28"/>
          <w:szCs w:val="28"/>
        </w:rPr>
      </w:pPr>
      <w:r w:rsidRPr="00AF6EA8">
        <w:rPr>
          <w:b/>
          <w:sz w:val="28"/>
          <w:szCs w:val="28"/>
        </w:rPr>
        <w:t>СОВЕТ ДЕПУТАТОВ</w:t>
      </w:r>
    </w:p>
    <w:p w:rsidR="00AB142A" w:rsidRPr="00AF6EA8" w:rsidRDefault="00AB142A" w:rsidP="00AB142A">
      <w:pPr>
        <w:pStyle w:val="a4"/>
        <w:spacing w:before="0" w:beforeAutospacing="0" w:after="0"/>
        <w:jc w:val="center"/>
        <w:rPr>
          <w:b/>
          <w:sz w:val="28"/>
          <w:szCs w:val="28"/>
        </w:rPr>
      </w:pPr>
      <w:r w:rsidRPr="00AF6EA8">
        <w:rPr>
          <w:b/>
          <w:sz w:val="28"/>
          <w:szCs w:val="28"/>
        </w:rPr>
        <w:t>УСТЬ-ТАРКСКОГО СЕЛЬСОВЕТА</w:t>
      </w:r>
    </w:p>
    <w:p w:rsidR="00AB142A" w:rsidRPr="00AF6EA8" w:rsidRDefault="00AB142A" w:rsidP="00AB142A">
      <w:pPr>
        <w:pStyle w:val="a4"/>
        <w:spacing w:before="0" w:beforeAutospacing="0" w:after="0"/>
        <w:jc w:val="center"/>
        <w:rPr>
          <w:b/>
          <w:sz w:val="28"/>
          <w:szCs w:val="28"/>
        </w:rPr>
      </w:pPr>
      <w:r w:rsidRPr="00AF6EA8">
        <w:rPr>
          <w:b/>
          <w:sz w:val="28"/>
          <w:szCs w:val="28"/>
        </w:rPr>
        <w:t>УСТЬ-ТАРКСКОГО РАЙОНА</w:t>
      </w:r>
    </w:p>
    <w:p w:rsidR="00AB142A" w:rsidRPr="00AF6EA8" w:rsidRDefault="00AB142A" w:rsidP="00AB142A">
      <w:pPr>
        <w:pStyle w:val="a4"/>
        <w:spacing w:before="0" w:beforeAutospacing="0" w:after="0"/>
        <w:jc w:val="center"/>
        <w:rPr>
          <w:b/>
          <w:sz w:val="28"/>
          <w:szCs w:val="28"/>
        </w:rPr>
      </w:pPr>
      <w:r w:rsidRPr="00AF6EA8">
        <w:rPr>
          <w:b/>
          <w:sz w:val="28"/>
          <w:szCs w:val="28"/>
        </w:rPr>
        <w:t>НОВОСИБИРСКОЙ ОБЛАСТИ</w:t>
      </w:r>
    </w:p>
    <w:p w:rsidR="00AB142A" w:rsidRDefault="00AB142A" w:rsidP="00AB142A">
      <w:pPr>
        <w:pStyle w:val="a4"/>
        <w:spacing w:before="0" w:beforeAutospacing="0" w:after="0"/>
        <w:jc w:val="center"/>
        <w:rPr>
          <w:b/>
          <w:sz w:val="28"/>
          <w:szCs w:val="28"/>
        </w:rPr>
      </w:pPr>
      <w:r w:rsidRPr="00AF6EA8">
        <w:rPr>
          <w:b/>
          <w:sz w:val="28"/>
          <w:szCs w:val="28"/>
        </w:rPr>
        <w:t>(</w:t>
      </w:r>
      <w:r>
        <w:rPr>
          <w:b/>
          <w:sz w:val="28"/>
          <w:szCs w:val="28"/>
        </w:rPr>
        <w:t>шестого</w:t>
      </w:r>
      <w:r w:rsidRPr="00AF6EA8">
        <w:rPr>
          <w:b/>
          <w:sz w:val="28"/>
          <w:szCs w:val="28"/>
        </w:rPr>
        <w:t xml:space="preserve"> созыва)</w:t>
      </w:r>
    </w:p>
    <w:p w:rsidR="00AB142A" w:rsidRDefault="00AB142A" w:rsidP="00AB142A">
      <w:pPr>
        <w:pStyle w:val="a4"/>
        <w:spacing w:before="0" w:beforeAutospacing="0" w:after="0"/>
        <w:jc w:val="center"/>
        <w:rPr>
          <w:b/>
          <w:sz w:val="28"/>
          <w:szCs w:val="28"/>
        </w:rPr>
      </w:pPr>
    </w:p>
    <w:p w:rsidR="00AB142A" w:rsidRDefault="00AB142A" w:rsidP="00AB142A">
      <w:pPr>
        <w:pStyle w:val="a4"/>
        <w:spacing w:before="0" w:beforeAutospacing="0" w:after="0"/>
        <w:jc w:val="center"/>
        <w:rPr>
          <w:b/>
          <w:sz w:val="28"/>
          <w:szCs w:val="28"/>
        </w:rPr>
      </w:pPr>
      <w:r w:rsidRPr="00AF6EA8">
        <w:rPr>
          <w:b/>
          <w:sz w:val="28"/>
          <w:szCs w:val="28"/>
        </w:rPr>
        <w:t>Р Е Ш Е Н И Е</w:t>
      </w:r>
    </w:p>
    <w:p w:rsidR="00AB142A" w:rsidRPr="00AF6EA8" w:rsidRDefault="00AB142A" w:rsidP="00AB142A">
      <w:pPr>
        <w:pStyle w:val="a4"/>
        <w:spacing w:before="0" w:beforeAutospacing="0" w:after="0"/>
        <w:jc w:val="center"/>
        <w:rPr>
          <w:b/>
          <w:sz w:val="28"/>
          <w:szCs w:val="28"/>
        </w:rPr>
      </w:pPr>
      <w:r w:rsidRPr="00FC2BA4">
        <w:rPr>
          <w:b/>
          <w:sz w:val="28"/>
          <w:szCs w:val="28"/>
        </w:rPr>
        <w:t>(</w:t>
      </w:r>
      <w:r>
        <w:rPr>
          <w:b/>
          <w:sz w:val="28"/>
          <w:szCs w:val="28"/>
        </w:rPr>
        <w:t>сорок девятой</w:t>
      </w:r>
      <w:r w:rsidRPr="00FC2BA4">
        <w:rPr>
          <w:b/>
          <w:sz w:val="28"/>
          <w:szCs w:val="28"/>
        </w:rPr>
        <w:t xml:space="preserve"> </w:t>
      </w:r>
      <w:r w:rsidRPr="00AF6EA8">
        <w:rPr>
          <w:b/>
          <w:sz w:val="28"/>
          <w:szCs w:val="28"/>
        </w:rPr>
        <w:t>сессии)</w:t>
      </w:r>
    </w:p>
    <w:p w:rsidR="00AB142A" w:rsidRPr="00EE2DF1" w:rsidRDefault="00AB142A" w:rsidP="00AB142A">
      <w:pPr>
        <w:pStyle w:val="a4"/>
        <w:jc w:val="center"/>
        <w:rPr>
          <w:sz w:val="28"/>
          <w:szCs w:val="28"/>
        </w:rPr>
      </w:pPr>
      <w:r w:rsidRPr="00EE2DF1">
        <w:rPr>
          <w:sz w:val="28"/>
          <w:szCs w:val="28"/>
        </w:rPr>
        <w:t>с. Усть-Тарка</w:t>
      </w:r>
    </w:p>
    <w:p w:rsidR="00AB142A" w:rsidRPr="00B423A4" w:rsidRDefault="00AB142A" w:rsidP="00AB142A">
      <w:pPr>
        <w:jc w:val="both"/>
        <w:rPr>
          <w:sz w:val="28"/>
          <w:szCs w:val="28"/>
        </w:rPr>
      </w:pPr>
      <w:r w:rsidRPr="00B423A4">
        <w:rPr>
          <w:sz w:val="28"/>
          <w:szCs w:val="28"/>
        </w:rPr>
        <w:t xml:space="preserve">от </w:t>
      </w:r>
      <w:r w:rsidR="00DF1359">
        <w:rPr>
          <w:sz w:val="28"/>
          <w:szCs w:val="28"/>
        </w:rPr>
        <w:t>20.12.2024</w:t>
      </w:r>
      <w:r w:rsidRPr="00B423A4">
        <w:rPr>
          <w:sz w:val="28"/>
          <w:szCs w:val="28"/>
        </w:rPr>
        <w:t xml:space="preserve">                                                                                         </w:t>
      </w:r>
      <w:r w:rsidR="00333D8F">
        <w:rPr>
          <w:sz w:val="28"/>
          <w:szCs w:val="28"/>
        </w:rPr>
        <w:t xml:space="preserve">    </w:t>
      </w:r>
      <w:r w:rsidRPr="00B423A4">
        <w:rPr>
          <w:sz w:val="28"/>
          <w:szCs w:val="28"/>
        </w:rPr>
        <w:t xml:space="preserve">  № </w:t>
      </w:r>
      <w:r w:rsidR="00DF1359">
        <w:rPr>
          <w:sz w:val="28"/>
          <w:szCs w:val="28"/>
        </w:rPr>
        <w:t>21</w:t>
      </w:r>
      <w:r w:rsidR="00FA681A">
        <w:rPr>
          <w:sz w:val="28"/>
          <w:szCs w:val="28"/>
        </w:rPr>
        <w:t>3</w:t>
      </w:r>
    </w:p>
    <w:p w:rsidR="002B483F" w:rsidRDefault="002B483F" w:rsidP="002B483F">
      <w:pPr>
        <w:ind w:firstLine="540"/>
        <w:jc w:val="center"/>
        <w:rPr>
          <w:sz w:val="28"/>
          <w:szCs w:val="28"/>
        </w:rPr>
      </w:pPr>
    </w:p>
    <w:p w:rsidR="002B483F" w:rsidRDefault="002B483F" w:rsidP="002B483F">
      <w:pPr>
        <w:ind w:firstLine="540"/>
        <w:jc w:val="center"/>
        <w:rPr>
          <w:sz w:val="28"/>
          <w:szCs w:val="28"/>
        </w:rPr>
      </w:pPr>
    </w:p>
    <w:p w:rsidR="002B483F" w:rsidRDefault="002B483F" w:rsidP="002B483F">
      <w:pPr>
        <w:ind w:firstLine="540"/>
        <w:jc w:val="center"/>
        <w:rPr>
          <w:sz w:val="28"/>
          <w:szCs w:val="28"/>
        </w:rPr>
      </w:pPr>
      <w:r w:rsidRPr="000338EB">
        <w:rPr>
          <w:sz w:val="28"/>
          <w:szCs w:val="28"/>
        </w:rPr>
        <w:t xml:space="preserve">О </w:t>
      </w:r>
      <w:r>
        <w:rPr>
          <w:sz w:val="28"/>
          <w:szCs w:val="28"/>
        </w:rPr>
        <w:t xml:space="preserve">передаче полномочий по осуществлению внутреннего муниципального финансового контроля </w:t>
      </w:r>
    </w:p>
    <w:p w:rsidR="002B483F" w:rsidRPr="00B001A6" w:rsidRDefault="002B483F" w:rsidP="002B483F">
      <w:pPr>
        <w:ind w:firstLine="540"/>
        <w:jc w:val="center"/>
        <w:rPr>
          <w:sz w:val="26"/>
          <w:szCs w:val="26"/>
        </w:rPr>
      </w:pPr>
    </w:p>
    <w:p w:rsidR="002B483F" w:rsidRDefault="002B483F" w:rsidP="002B483F">
      <w:pPr>
        <w:ind w:firstLine="540"/>
        <w:jc w:val="both"/>
        <w:rPr>
          <w:sz w:val="28"/>
          <w:szCs w:val="28"/>
        </w:rPr>
      </w:pPr>
      <w:r>
        <w:rPr>
          <w:sz w:val="28"/>
          <w:szCs w:val="28"/>
        </w:rPr>
        <w:t xml:space="preserve">           </w:t>
      </w:r>
    </w:p>
    <w:p w:rsidR="002B483F" w:rsidRDefault="002B483F" w:rsidP="00B43432">
      <w:pPr>
        <w:suppressAutoHyphens/>
        <w:ind w:firstLine="567"/>
        <w:jc w:val="both"/>
        <w:rPr>
          <w:sz w:val="28"/>
          <w:szCs w:val="28"/>
          <w:lang w:eastAsia="ar-SA"/>
        </w:rPr>
      </w:pPr>
      <w:r w:rsidRPr="004B6995">
        <w:rPr>
          <w:sz w:val="28"/>
          <w:szCs w:val="28"/>
          <w:lang w:eastAsia="ar-SA"/>
        </w:rPr>
        <w:t xml:space="preserve">В соответствии </w:t>
      </w:r>
      <w:r>
        <w:rPr>
          <w:sz w:val="28"/>
          <w:szCs w:val="28"/>
          <w:lang w:eastAsia="ar-SA"/>
        </w:rPr>
        <w:t xml:space="preserve">со </w:t>
      </w:r>
      <w:r w:rsidRPr="004B6995">
        <w:rPr>
          <w:sz w:val="28"/>
          <w:szCs w:val="28"/>
          <w:lang w:eastAsia="ar-SA"/>
        </w:rPr>
        <w:t>статьями 265,</w:t>
      </w:r>
      <w:r>
        <w:rPr>
          <w:sz w:val="28"/>
          <w:szCs w:val="28"/>
          <w:lang w:eastAsia="ar-SA"/>
        </w:rPr>
        <w:t xml:space="preserve"> </w:t>
      </w:r>
      <w:r w:rsidRPr="004B6995">
        <w:rPr>
          <w:sz w:val="28"/>
          <w:szCs w:val="28"/>
          <w:lang w:eastAsia="ar-SA"/>
        </w:rPr>
        <w:t>269.2 Бюджетного кодекса Российской Федерации,</w:t>
      </w:r>
      <w:r>
        <w:rPr>
          <w:sz w:val="28"/>
          <w:szCs w:val="28"/>
          <w:lang w:eastAsia="ar-SA"/>
        </w:rPr>
        <w:t xml:space="preserve"> частью</w:t>
      </w:r>
      <w:r w:rsidRPr="004B6995">
        <w:rPr>
          <w:sz w:val="28"/>
          <w:szCs w:val="28"/>
          <w:lang w:eastAsia="ar-SA"/>
        </w:rPr>
        <w:t xml:space="preserve"> 4 статьи 15 Федерального закона от 06.10.2003 г. № 131-ФЗ «Об общих принципах местного самоуправления в Российской Федерации»,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Уставом </w:t>
      </w:r>
      <w:r w:rsidR="00AB142A">
        <w:rPr>
          <w:sz w:val="28"/>
          <w:szCs w:val="28"/>
          <w:lang w:eastAsia="ar-SA"/>
        </w:rPr>
        <w:t>Усть-Таркского</w:t>
      </w:r>
      <w:r w:rsidRPr="004B6995">
        <w:rPr>
          <w:sz w:val="28"/>
          <w:szCs w:val="28"/>
          <w:lang w:eastAsia="ar-SA"/>
        </w:rPr>
        <w:t xml:space="preserve"> сельсовета </w:t>
      </w:r>
      <w:r w:rsidR="00AB142A">
        <w:rPr>
          <w:sz w:val="28"/>
          <w:szCs w:val="28"/>
          <w:lang w:eastAsia="ar-SA"/>
        </w:rPr>
        <w:t>Усть-Таркского</w:t>
      </w:r>
      <w:r w:rsidR="00AB142A" w:rsidRPr="004B6995">
        <w:rPr>
          <w:sz w:val="28"/>
          <w:szCs w:val="28"/>
          <w:lang w:eastAsia="ar-SA"/>
        </w:rPr>
        <w:t xml:space="preserve"> </w:t>
      </w:r>
      <w:r w:rsidRPr="004B6995">
        <w:rPr>
          <w:sz w:val="28"/>
          <w:szCs w:val="28"/>
          <w:lang w:eastAsia="ar-SA"/>
        </w:rPr>
        <w:t xml:space="preserve">района Новосибирской области, Совет депутатов </w:t>
      </w:r>
      <w:r w:rsidR="00AB142A">
        <w:rPr>
          <w:sz w:val="28"/>
          <w:szCs w:val="28"/>
          <w:lang w:eastAsia="ar-SA"/>
        </w:rPr>
        <w:t>Усть-Таркского</w:t>
      </w:r>
      <w:r w:rsidRPr="004B6995">
        <w:rPr>
          <w:sz w:val="28"/>
          <w:szCs w:val="28"/>
          <w:lang w:eastAsia="ar-SA"/>
        </w:rPr>
        <w:t xml:space="preserve"> сельсовета </w:t>
      </w:r>
      <w:r w:rsidR="00AB142A">
        <w:rPr>
          <w:sz w:val="28"/>
          <w:szCs w:val="28"/>
          <w:lang w:eastAsia="ar-SA"/>
        </w:rPr>
        <w:t>Усть-Таркского</w:t>
      </w:r>
      <w:r w:rsidRPr="004B6995">
        <w:rPr>
          <w:sz w:val="28"/>
          <w:szCs w:val="28"/>
          <w:lang w:eastAsia="ar-SA"/>
        </w:rPr>
        <w:t xml:space="preserve"> района Новосибирской области</w:t>
      </w:r>
      <w:r w:rsidR="00AB142A">
        <w:rPr>
          <w:sz w:val="28"/>
          <w:szCs w:val="28"/>
          <w:lang w:eastAsia="ar-SA"/>
        </w:rPr>
        <w:t xml:space="preserve"> решил:</w:t>
      </w:r>
    </w:p>
    <w:p w:rsidR="002B483F" w:rsidRDefault="002B483F" w:rsidP="00B43432">
      <w:pPr>
        <w:suppressAutoHyphens/>
        <w:ind w:firstLine="567"/>
        <w:jc w:val="both"/>
        <w:rPr>
          <w:sz w:val="28"/>
          <w:szCs w:val="28"/>
          <w:lang w:eastAsia="ar-SA"/>
        </w:rPr>
      </w:pPr>
    </w:p>
    <w:p w:rsidR="002B483F" w:rsidRPr="00613CBB" w:rsidRDefault="002B483F" w:rsidP="00B43432">
      <w:pPr>
        <w:pStyle w:val="a3"/>
        <w:numPr>
          <w:ilvl w:val="0"/>
          <w:numId w:val="1"/>
        </w:numPr>
        <w:tabs>
          <w:tab w:val="left" w:pos="851"/>
        </w:tabs>
        <w:suppressAutoHyphens/>
        <w:ind w:left="0" w:firstLine="567"/>
        <w:jc w:val="both"/>
        <w:rPr>
          <w:sz w:val="28"/>
          <w:szCs w:val="28"/>
          <w:lang w:eastAsia="ar-SA"/>
        </w:rPr>
      </w:pPr>
      <w:r w:rsidRPr="00613CBB">
        <w:rPr>
          <w:sz w:val="28"/>
          <w:szCs w:val="28"/>
          <w:lang w:eastAsia="ar-SA"/>
        </w:rPr>
        <w:t xml:space="preserve">Передать администрации </w:t>
      </w:r>
      <w:r w:rsidR="00B43432">
        <w:rPr>
          <w:sz w:val="28"/>
          <w:szCs w:val="28"/>
          <w:lang w:eastAsia="ar-SA"/>
        </w:rPr>
        <w:t>Усть-Таркского</w:t>
      </w:r>
      <w:r w:rsidRPr="00613CBB">
        <w:rPr>
          <w:sz w:val="28"/>
          <w:szCs w:val="28"/>
          <w:lang w:eastAsia="ar-SA"/>
        </w:rPr>
        <w:t xml:space="preserve"> района с 01.</w:t>
      </w:r>
      <w:r w:rsidR="00B43432">
        <w:rPr>
          <w:sz w:val="28"/>
          <w:szCs w:val="28"/>
          <w:lang w:eastAsia="ar-SA"/>
        </w:rPr>
        <w:t>01</w:t>
      </w:r>
      <w:r w:rsidRPr="00613CBB">
        <w:rPr>
          <w:sz w:val="28"/>
          <w:szCs w:val="28"/>
          <w:lang w:eastAsia="ar-SA"/>
        </w:rPr>
        <w:t>.20</w:t>
      </w:r>
      <w:r>
        <w:rPr>
          <w:sz w:val="28"/>
          <w:szCs w:val="28"/>
          <w:lang w:eastAsia="ar-SA"/>
        </w:rPr>
        <w:t>2</w:t>
      </w:r>
      <w:r w:rsidR="00B43432">
        <w:rPr>
          <w:sz w:val="28"/>
          <w:szCs w:val="28"/>
          <w:lang w:eastAsia="ar-SA"/>
        </w:rPr>
        <w:t>5</w:t>
      </w:r>
      <w:r w:rsidR="00A118D3">
        <w:rPr>
          <w:sz w:val="28"/>
          <w:szCs w:val="28"/>
          <w:lang w:eastAsia="ar-SA"/>
        </w:rPr>
        <w:t xml:space="preserve"> </w:t>
      </w:r>
      <w:r w:rsidRPr="00613CBB">
        <w:rPr>
          <w:sz w:val="28"/>
          <w:szCs w:val="28"/>
          <w:lang w:eastAsia="ar-SA"/>
        </w:rPr>
        <w:t>года полномочия по осуществлению внутреннего муниципального финансового контроля, предусмотренные статьей 269.2 Бюджетного кодекса Российской Федерации и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2B483F" w:rsidRDefault="002B483F" w:rsidP="00B43432">
      <w:pPr>
        <w:pStyle w:val="a3"/>
        <w:numPr>
          <w:ilvl w:val="0"/>
          <w:numId w:val="1"/>
        </w:numPr>
        <w:tabs>
          <w:tab w:val="left" w:pos="851"/>
        </w:tabs>
        <w:suppressAutoHyphens/>
        <w:ind w:left="0" w:firstLine="567"/>
        <w:jc w:val="both"/>
        <w:rPr>
          <w:sz w:val="28"/>
          <w:szCs w:val="28"/>
          <w:lang w:eastAsia="ar-SA"/>
        </w:rPr>
      </w:pPr>
      <w:r w:rsidRPr="00E73BA2">
        <w:rPr>
          <w:sz w:val="28"/>
          <w:szCs w:val="28"/>
          <w:lang w:eastAsia="ar-SA"/>
        </w:rPr>
        <w:t xml:space="preserve">Утвердить </w:t>
      </w:r>
      <w:r>
        <w:rPr>
          <w:sz w:val="28"/>
          <w:szCs w:val="28"/>
          <w:lang w:eastAsia="ar-SA"/>
        </w:rPr>
        <w:t>проект</w:t>
      </w:r>
      <w:r w:rsidRPr="00E73BA2">
        <w:rPr>
          <w:sz w:val="28"/>
          <w:szCs w:val="28"/>
          <w:lang w:eastAsia="ar-SA"/>
        </w:rPr>
        <w:t xml:space="preserve"> </w:t>
      </w:r>
      <w:r>
        <w:rPr>
          <w:sz w:val="28"/>
          <w:szCs w:val="28"/>
          <w:lang w:eastAsia="ar-SA"/>
        </w:rPr>
        <w:t>с</w:t>
      </w:r>
      <w:r w:rsidRPr="00E73BA2">
        <w:rPr>
          <w:sz w:val="28"/>
          <w:szCs w:val="28"/>
          <w:lang w:eastAsia="ar-SA"/>
        </w:rPr>
        <w:t>оглашени</w:t>
      </w:r>
      <w:r>
        <w:rPr>
          <w:sz w:val="28"/>
          <w:szCs w:val="28"/>
          <w:lang w:eastAsia="ar-SA"/>
        </w:rPr>
        <w:t>я</w:t>
      </w:r>
      <w:r w:rsidRPr="00E73BA2">
        <w:rPr>
          <w:sz w:val="28"/>
          <w:szCs w:val="28"/>
          <w:lang w:eastAsia="ar-SA"/>
        </w:rPr>
        <w:t xml:space="preserve"> о передаче полномочий по внутреннему муниципальному финансовому контролю (Приложение</w:t>
      </w:r>
      <w:r>
        <w:rPr>
          <w:sz w:val="28"/>
          <w:szCs w:val="28"/>
          <w:lang w:eastAsia="ar-SA"/>
        </w:rPr>
        <w:t xml:space="preserve"> № 1</w:t>
      </w:r>
      <w:r w:rsidRPr="00E73BA2">
        <w:rPr>
          <w:sz w:val="28"/>
          <w:szCs w:val="28"/>
          <w:lang w:eastAsia="ar-SA"/>
        </w:rPr>
        <w:t>).</w:t>
      </w:r>
    </w:p>
    <w:p w:rsidR="002B483F" w:rsidRDefault="002B483F" w:rsidP="00B43432">
      <w:pPr>
        <w:pStyle w:val="a3"/>
        <w:numPr>
          <w:ilvl w:val="0"/>
          <w:numId w:val="1"/>
        </w:numPr>
        <w:tabs>
          <w:tab w:val="left" w:pos="851"/>
        </w:tabs>
        <w:suppressAutoHyphens/>
        <w:ind w:left="0" w:firstLine="567"/>
        <w:jc w:val="both"/>
        <w:rPr>
          <w:sz w:val="28"/>
          <w:szCs w:val="28"/>
          <w:lang w:eastAsia="ar-SA"/>
        </w:rPr>
      </w:pPr>
      <w:r>
        <w:rPr>
          <w:sz w:val="28"/>
          <w:szCs w:val="28"/>
          <w:lang w:eastAsia="ar-SA"/>
        </w:rPr>
        <w:t xml:space="preserve">Главе </w:t>
      </w:r>
      <w:r w:rsidR="00AB142A">
        <w:rPr>
          <w:sz w:val="28"/>
          <w:szCs w:val="28"/>
          <w:lang w:eastAsia="ar-SA"/>
        </w:rPr>
        <w:t>Усть-Таркского</w:t>
      </w:r>
      <w:r>
        <w:rPr>
          <w:sz w:val="28"/>
          <w:szCs w:val="28"/>
          <w:lang w:eastAsia="ar-SA"/>
        </w:rPr>
        <w:t xml:space="preserve"> сельсовета </w:t>
      </w:r>
      <w:r w:rsidR="00B43432">
        <w:rPr>
          <w:sz w:val="28"/>
          <w:szCs w:val="28"/>
          <w:lang w:eastAsia="ar-SA"/>
        </w:rPr>
        <w:t>Усть-Таркского</w:t>
      </w:r>
      <w:r>
        <w:rPr>
          <w:sz w:val="28"/>
          <w:szCs w:val="28"/>
          <w:lang w:eastAsia="ar-SA"/>
        </w:rPr>
        <w:t xml:space="preserve"> района Новосибирской области заключить соглашение с администрацией </w:t>
      </w:r>
      <w:r w:rsidR="00B43432">
        <w:rPr>
          <w:sz w:val="28"/>
          <w:szCs w:val="28"/>
          <w:lang w:eastAsia="ar-SA"/>
        </w:rPr>
        <w:t>Усть-Таркского</w:t>
      </w:r>
      <w:r>
        <w:rPr>
          <w:sz w:val="28"/>
          <w:szCs w:val="28"/>
          <w:lang w:eastAsia="ar-SA"/>
        </w:rPr>
        <w:t xml:space="preserve"> района о передаче полномочий </w:t>
      </w:r>
      <w:r w:rsidRPr="008430F0">
        <w:rPr>
          <w:sz w:val="28"/>
          <w:szCs w:val="28"/>
          <w:lang w:eastAsia="ar-SA"/>
        </w:rPr>
        <w:t>по внутреннему муниципальному финансовому контролю</w:t>
      </w:r>
      <w:r>
        <w:rPr>
          <w:sz w:val="28"/>
          <w:szCs w:val="28"/>
          <w:lang w:eastAsia="ar-SA"/>
        </w:rPr>
        <w:t>.</w:t>
      </w:r>
    </w:p>
    <w:p w:rsidR="002B483F" w:rsidRDefault="002B483F" w:rsidP="00B43432">
      <w:pPr>
        <w:pStyle w:val="a3"/>
        <w:numPr>
          <w:ilvl w:val="0"/>
          <w:numId w:val="1"/>
        </w:numPr>
        <w:tabs>
          <w:tab w:val="left" w:pos="851"/>
        </w:tabs>
        <w:suppressAutoHyphens/>
        <w:ind w:left="0" w:firstLine="567"/>
        <w:jc w:val="both"/>
        <w:rPr>
          <w:sz w:val="28"/>
          <w:szCs w:val="28"/>
          <w:lang w:eastAsia="ar-SA"/>
        </w:rPr>
      </w:pPr>
      <w:r w:rsidRPr="008430F0">
        <w:rPr>
          <w:sz w:val="28"/>
          <w:szCs w:val="28"/>
          <w:lang w:eastAsia="ar-SA"/>
        </w:rPr>
        <w:t xml:space="preserve">Утвердить </w:t>
      </w:r>
      <w:r>
        <w:rPr>
          <w:sz w:val="28"/>
          <w:szCs w:val="28"/>
          <w:lang w:eastAsia="ar-SA"/>
        </w:rPr>
        <w:t>п</w:t>
      </w:r>
      <w:r w:rsidRPr="008430F0">
        <w:rPr>
          <w:sz w:val="28"/>
          <w:szCs w:val="28"/>
          <w:lang w:eastAsia="ar-SA"/>
        </w:rPr>
        <w:t xml:space="preserve">орядок предоставления </w:t>
      </w:r>
      <w:r>
        <w:rPr>
          <w:sz w:val="28"/>
          <w:szCs w:val="28"/>
          <w:lang w:eastAsia="ar-SA"/>
        </w:rPr>
        <w:t>иного межбюджетного трансферта</w:t>
      </w:r>
      <w:r w:rsidRPr="008430F0">
        <w:rPr>
          <w:sz w:val="28"/>
          <w:szCs w:val="28"/>
          <w:lang w:eastAsia="ar-SA"/>
        </w:rPr>
        <w:t xml:space="preserve"> на осуществление полномочий по </w:t>
      </w:r>
      <w:r>
        <w:rPr>
          <w:sz w:val="28"/>
          <w:szCs w:val="28"/>
          <w:lang w:eastAsia="ar-SA"/>
        </w:rPr>
        <w:t>внутреннему муниципальному финансовому контролю (Приложение № 2)</w:t>
      </w:r>
      <w:r w:rsidRPr="008430F0">
        <w:rPr>
          <w:sz w:val="28"/>
          <w:szCs w:val="28"/>
          <w:lang w:eastAsia="ar-SA"/>
        </w:rPr>
        <w:t xml:space="preserve"> и </w:t>
      </w:r>
      <w:r>
        <w:rPr>
          <w:sz w:val="28"/>
          <w:szCs w:val="28"/>
          <w:lang w:eastAsia="ar-SA"/>
        </w:rPr>
        <w:t>м</w:t>
      </w:r>
      <w:r w:rsidRPr="008430F0">
        <w:rPr>
          <w:sz w:val="28"/>
          <w:szCs w:val="28"/>
          <w:lang w:eastAsia="ar-SA"/>
        </w:rPr>
        <w:t xml:space="preserve">етодику расчета </w:t>
      </w:r>
      <w:r>
        <w:rPr>
          <w:sz w:val="28"/>
          <w:szCs w:val="28"/>
          <w:lang w:eastAsia="ar-SA"/>
        </w:rPr>
        <w:t xml:space="preserve">иного межбюджетного трансферта, предоставляемого из бюджета </w:t>
      </w:r>
      <w:r w:rsidR="00AB142A">
        <w:rPr>
          <w:sz w:val="28"/>
          <w:szCs w:val="28"/>
          <w:lang w:eastAsia="ar-SA"/>
        </w:rPr>
        <w:t>Усть-Таркского</w:t>
      </w:r>
      <w:r>
        <w:rPr>
          <w:sz w:val="28"/>
          <w:szCs w:val="28"/>
          <w:lang w:eastAsia="ar-SA"/>
        </w:rPr>
        <w:t xml:space="preserve"> сельсовета </w:t>
      </w:r>
      <w:r w:rsidR="00B43432">
        <w:rPr>
          <w:sz w:val="28"/>
          <w:szCs w:val="28"/>
          <w:lang w:eastAsia="ar-SA"/>
        </w:rPr>
        <w:t xml:space="preserve">Усть-Таркского </w:t>
      </w:r>
      <w:r>
        <w:rPr>
          <w:sz w:val="28"/>
          <w:szCs w:val="28"/>
          <w:lang w:eastAsia="ar-SA"/>
        </w:rPr>
        <w:t xml:space="preserve">района Новосибирской области бюджету </w:t>
      </w:r>
      <w:r w:rsidR="00B43432">
        <w:rPr>
          <w:sz w:val="28"/>
          <w:szCs w:val="28"/>
          <w:lang w:eastAsia="ar-SA"/>
        </w:rPr>
        <w:t>Усть-Таркского</w:t>
      </w:r>
      <w:r>
        <w:rPr>
          <w:sz w:val="28"/>
          <w:szCs w:val="28"/>
          <w:lang w:eastAsia="ar-SA"/>
        </w:rPr>
        <w:t xml:space="preserve"> района </w:t>
      </w:r>
      <w:r w:rsidRPr="008430F0">
        <w:rPr>
          <w:sz w:val="28"/>
          <w:szCs w:val="28"/>
          <w:lang w:eastAsia="ar-SA"/>
        </w:rPr>
        <w:t xml:space="preserve">на финансовое обеспечение переданных полномочий по осуществлению </w:t>
      </w:r>
      <w:r w:rsidRPr="003B3F7B">
        <w:rPr>
          <w:sz w:val="28"/>
          <w:szCs w:val="28"/>
          <w:lang w:eastAsia="ar-SA"/>
        </w:rPr>
        <w:t>внутреннего муниципального финансового контроля</w:t>
      </w:r>
      <w:r w:rsidRPr="008430F0">
        <w:rPr>
          <w:sz w:val="28"/>
          <w:szCs w:val="28"/>
          <w:lang w:eastAsia="ar-SA"/>
        </w:rPr>
        <w:t xml:space="preserve"> (</w:t>
      </w:r>
      <w:r>
        <w:rPr>
          <w:sz w:val="28"/>
          <w:szCs w:val="28"/>
          <w:lang w:eastAsia="ar-SA"/>
        </w:rPr>
        <w:t>П</w:t>
      </w:r>
      <w:r w:rsidRPr="008430F0">
        <w:rPr>
          <w:sz w:val="28"/>
          <w:szCs w:val="28"/>
          <w:lang w:eastAsia="ar-SA"/>
        </w:rPr>
        <w:t xml:space="preserve">риложение </w:t>
      </w:r>
      <w:r>
        <w:rPr>
          <w:sz w:val="28"/>
          <w:szCs w:val="28"/>
          <w:lang w:eastAsia="ar-SA"/>
        </w:rPr>
        <w:t>№ 3</w:t>
      </w:r>
      <w:r w:rsidRPr="008430F0">
        <w:rPr>
          <w:sz w:val="28"/>
          <w:szCs w:val="28"/>
          <w:lang w:eastAsia="ar-SA"/>
        </w:rPr>
        <w:t>).</w:t>
      </w:r>
    </w:p>
    <w:p w:rsidR="002B483F" w:rsidRPr="008430F0" w:rsidRDefault="002B483F" w:rsidP="00B43432">
      <w:pPr>
        <w:pStyle w:val="a3"/>
        <w:numPr>
          <w:ilvl w:val="0"/>
          <w:numId w:val="1"/>
        </w:numPr>
        <w:tabs>
          <w:tab w:val="left" w:pos="851"/>
        </w:tabs>
        <w:suppressAutoHyphens/>
        <w:ind w:left="0" w:firstLine="567"/>
        <w:jc w:val="both"/>
        <w:rPr>
          <w:sz w:val="28"/>
          <w:szCs w:val="28"/>
          <w:lang w:eastAsia="ar-SA"/>
        </w:rPr>
      </w:pPr>
      <w:r w:rsidRPr="008430F0">
        <w:rPr>
          <w:sz w:val="28"/>
          <w:szCs w:val="28"/>
          <w:lang w:eastAsia="ar-SA"/>
        </w:rPr>
        <w:lastRenderedPageBreak/>
        <w:t xml:space="preserve">Утвердить решением Совета депутатов </w:t>
      </w:r>
      <w:r w:rsidR="00AB142A">
        <w:rPr>
          <w:sz w:val="28"/>
          <w:szCs w:val="28"/>
          <w:lang w:eastAsia="ar-SA"/>
        </w:rPr>
        <w:t>Усть-Таркского</w:t>
      </w:r>
      <w:r w:rsidR="00AB142A" w:rsidRPr="008430F0">
        <w:rPr>
          <w:sz w:val="28"/>
          <w:szCs w:val="28"/>
          <w:lang w:eastAsia="ar-SA"/>
        </w:rPr>
        <w:t xml:space="preserve"> </w:t>
      </w:r>
      <w:r w:rsidRPr="008430F0">
        <w:rPr>
          <w:sz w:val="28"/>
          <w:szCs w:val="28"/>
          <w:lang w:eastAsia="ar-SA"/>
        </w:rPr>
        <w:t xml:space="preserve">сельсовета о бюджете поселения на очередной финансовый </w:t>
      </w:r>
      <w:r>
        <w:rPr>
          <w:sz w:val="28"/>
          <w:szCs w:val="28"/>
          <w:lang w:eastAsia="ar-SA"/>
        </w:rPr>
        <w:t xml:space="preserve">год и плановый </w:t>
      </w:r>
      <w:r w:rsidRPr="008430F0">
        <w:rPr>
          <w:sz w:val="28"/>
          <w:szCs w:val="28"/>
          <w:lang w:eastAsia="ar-SA"/>
        </w:rPr>
        <w:t xml:space="preserve">период иные межбюджетные трансферты для передачи бюджету </w:t>
      </w:r>
      <w:r w:rsidR="00B43432">
        <w:rPr>
          <w:sz w:val="28"/>
          <w:szCs w:val="28"/>
          <w:lang w:eastAsia="ar-SA"/>
        </w:rPr>
        <w:t>Усть-Таркского</w:t>
      </w:r>
      <w:r w:rsidRPr="008430F0">
        <w:rPr>
          <w:sz w:val="28"/>
          <w:szCs w:val="28"/>
          <w:lang w:eastAsia="ar-SA"/>
        </w:rPr>
        <w:t xml:space="preserve"> района</w:t>
      </w:r>
      <w:r w:rsidR="00B43432">
        <w:rPr>
          <w:sz w:val="28"/>
          <w:szCs w:val="28"/>
          <w:lang w:eastAsia="ar-SA"/>
        </w:rPr>
        <w:t xml:space="preserve"> Новосибирской обл</w:t>
      </w:r>
      <w:r w:rsidR="00AB142A">
        <w:rPr>
          <w:sz w:val="28"/>
          <w:szCs w:val="28"/>
          <w:lang w:eastAsia="ar-SA"/>
        </w:rPr>
        <w:t>а</w:t>
      </w:r>
      <w:r w:rsidR="00B43432">
        <w:rPr>
          <w:sz w:val="28"/>
          <w:szCs w:val="28"/>
          <w:lang w:eastAsia="ar-SA"/>
        </w:rPr>
        <w:t>сти</w:t>
      </w:r>
      <w:r w:rsidRPr="008430F0">
        <w:rPr>
          <w:sz w:val="28"/>
          <w:szCs w:val="28"/>
          <w:lang w:eastAsia="ar-SA"/>
        </w:rPr>
        <w:t xml:space="preserve"> на осуществление переданных полномочий, в объеме, определенном в соответствии с утвержденной методикой расчета </w:t>
      </w:r>
      <w:r w:rsidRPr="003B3F7B">
        <w:rPr>
          <w:sz w:val="28"/>
          <w:szCs w:val="28"/>
          <w:lang w:eastAsia="ar-SA"/>
        </w:rPr>
        <w:t>иного межбюджетного трансферта.</w:t>
      </w:r>
    </w:p>
    <w:p w:rsidR="002B483F" w:rsidRDefault="002B483F" w:rsidP="00B43432">
      <w:pPr>
        <w:pStyle w:val="a3"/>
        <w:numPr>
          <w:ilvl w:val="0"/>
          <w:numId w:val="1"/>
        </w:numPr>
        <w:tabs>
          <w:tab w:val="left" w:pos="851"/>
        </w:tabs>
        <w:suppressAutoHyphens/>
        <w:ind w:left="0" w:firstLine="567"/>
        <w:jc w:val="both"/>
        <w:rPr>
          <w:sz w:val="28"/>
          <w:szCs w:val="28"/>
          <w:lang w:eastAsia="ar-SA"/>
        </w:rPr>
      </w:pPr>
      <w:r>
        <w:rPr>
          <w:sz w:val="28"/>
          <w:szCs w:val="28"/>
          <w:lang w:eastAsia="ar-SA"/>
        </w:rPr>
        <w:t xml:space="preserve">Данное решение вступает в силу после официального опубликования в информационном </w:t>
      </w:r>
      <w:r w:rsidR="00AB142A" w:rsidRPr="00DC3CA8">
        <w:rPr>
          <w:sz w:val="28"/>
          <w:szCs w:val="28"/>
        </w:rPr>
        <w:t>Бюллетене органов местного самоуправления Усть-Таркского сельсовета</w:t>
      </w:r>
      <w:r>
        <w:rPr>
          <w:sz w:val="28"/>
          <w:szCs w:val="28"/>
          <w:lang w:eastAsia="ar-SA"/>
        </w:rPr>
        <w:t>.</w:t>
      </w:r>
    </w:p>
    <w:p w:rsidR="002B483F" w:rsidRDefault="002B483F" w:rsidP="002B483F">
      <w:pPr>
        <w:suppressAutoHyphens/>
        <w:jc w:val="both"/>
        <w:rPr>
          <w:sz w:val="28"/>
          <w:szCs w:val="28"/>
          <w:lang w:eastAsia="ar-SA"/>
        </w:rPr>
      </w:pPr>
    </w:p>
    <w:p w:rsidR="002B483F" w:rsidRDefault="002B483F" w:rsidP="002B483F">
      <w:pPr>
        <w:suppressAutoHyphens/>
        <w:jc w:val="both"/>
        <w:rPr>
          <w:sz w:val="28"/>
          <w:szCs w:val="28"/>
          <w:lang w:eastAsia="ar-SA"/>
        </w:rPr>
      </w:pPr>
    </w:p>
    <w:p w:rsidR="002B483F" w:rsidRDefault="002B483F" w:rsidP="002B483F">
      <w:pPr>
        <w:suppressAutoHyphens/>
        <w:jc w:val="both"/>
        <w:rPr>
          <w:sz w:val="28"/>
          <w:szCs w:val="28"/>
          <w:lang w:eastAsia="ar-SA"/>
        </w:rPr>
      </w:pPr>
    </w:p>
    <w:p w:rsidR="00846C08" w:rsidRDefault="00846C08" w:rsidP="00846C08">
      <w:pPr>
        <w:shd w:val="clear" w:color="auto" w:fill="FFFFFF"/>
        <w:tabs>
          <w:tab w:val="left" w:pos="709"/>
          <w:tab w:val="left" w:pos="869"/>
          <w:tab w:val="left" w:leader="underscore" w:pos="6566"/>
        </w:tabs>
        <w:jc w:val="both"/>
        <w:rPr>
          <w:sz w:val="28"/>
          <w:szCs w:val="28"/>
        </w:rPr>
      </w:pPr>
    </w:p>
    <w:tbl>
      <w:tblPr>
        <w:tblW w:w="9747" w:type="dxa"/>
        <w:tblLook w:val="04A0" w:firstRow="1" w:lastRow="0" w:firstColumn="1" w:lastColumn="0" w:noHBand="0" w:noVBand="1"/>
      </w:tblPr>
      <w:tblGrid>
        <w:gridCol w:w="4644"/>
        <w:gridCol w:w="567"/>
        <w:gridCol w:w="4536"/>
      </w:tblGrid>
      <w:tr w:rsidR="00846C08" w:rsidRPr="002C4641" w:rsidTr="00921120">
        <w:tc>
          <w:tcPr>
            <w:tcW w:w="4644" w:type="dxa"/>
            <w:hideMark/>
          </w:tcPr>
          <w:p w:rsidR="00846C08" w:rsidRDefault="00846C08" w:rsidP="00921120">
            <w:pPr>
              <w:spacing w:after="200" w:line="276" w:lineRule="auto"/>
              <w:rPr>
                <w:sz w:val="28"/>
                <w:szCs w:val="28"/>
              </w:rPr>
            </w:pPr>
            <w:r>
              <w:rPr>
                <w:sz w:val="28"/>
                <w:szCs w:val="28"/>
              </w:rPr>
              <w:t xml:space="preserve">Председатель Совета депутатов </w:t>
            </w:r>
            <w:r>
              <w:rPr>
                <w:rFonts w:eastAsia="Calibri"/>
                <w:bCs/>
                <w:sz w:val="28"/>
                <w:szCs w:val="28"/>
                <w:lang w:eastAsia="en-US"/>
              </w:rPr>
              <w:t>Усть-Таркского сельсовета Усть-Таркского района Новосибирской области</w:t>
            </w:r>
          </w:p>
        </w:tc>
        <w:tc>
          <w:tcPr>
            <w:tcW w:w="567" w:type="dxa"/>
          </w:tcPr>
          <w:p w:rsidR="00846C08" w:rsidRPr="002C4641" w:rsidRDefault="00846C08" w:rsidP="00921120">
            <w:pPr>
              <w:jc w:val="both"/>
              <w:rPr>
                <w:sz w:val="28"/>
                <w:szCs w:val="28"/>
              </w:rPr>
            </w:pPr>
          </w:p>
        </w:tc>
        <w:tc>
          <w:tcPr>
            <w:tcW w:w="4536" w:type="dxa"/>
            <w:hideMark/>
          </w:tcPr>
          <w:p w:rsidR="00846C08" w:rsidRPr="002C4641" w:rsidRDefault="00846C08" w:rsidP="00921120">
            <w:pPr>
              <w:jc w:val="both"/>
              <w:rPr>
                <w:sz w:val="28"/>
                <w:szCs w:val="28"/>
              </w:rPr>
            </w:pPr>
            <w:r w:rsidRPr="002C4641">
              <w:rPr>
                <w:sz w:val="28"/>
                <w:szCs w:val="28"/>
              </w:rPr>
              <w:t xml:space="preserve">Глава </w:t>
            </w:r>
            <w:r w:rsidRPr="002C4641">
              <w:rPr>
                <w:rFonts w:eastAsia="Calibri"/>
                <w:bCs/>
                <w:sz w:val="28"/>
                <w:szCs w:val="28"/>
                <w:lang w:eastAsia="en-US"/>
              </w:rPr>
              <w:t>Усть-Таркского сельсовета Усть-Таркского района Новосибирской области</w:t>
            </w:r>
            <w:r w:rsidRPr="002C4641">
              <w:rPr>
                <w:sz w:val="28"/>
                <w:szCs w:val="28"/>
              </w:rPr>
              <w:t xml:space="preserve"> </w:t>
            </w:r>
          </w:p>
        </w:tc>
      </w:tr>
      <w:tr w:rsidR="00846C08" w:rsidRPr="002C4641" w:rsidTr="00921120">
        <w:tc>
          <w:tcPr>
            <w:tcW w:w="4644" w:type="dxa"/>
          </w:tcPr>
          <w:p w:rsidR="00846C08" w:rsidRDefault="00846C08" w:rsidP="00921120">
            <w:pPr>
              <w:jc w:val="both"/>
              <w:rPr>
                <w:sz w:val="28"/>
                <w:szCs w:val="28"/>
              </w:rPr>
            </w:pPr>
            <w:r>
              <w:rPr>
                <w:sz w:val="28"/>
                <w:szCs w:val="28"/>
              </w:rPr>
              <w:t>_______________В.Н. Предвечный</w:t>
            </w:r>
          </w:p>
          <w:p w:rsidR="00846C08" w:rsidRDefault="00846C08" w:rsidP="00921120">
            <w:pPr>
              <w:spacing w:after="200" w:line="276" w:lineRule="auto"/>
              <w:jc w:val="both"/>
              <w:rPr>
                <w:sz w:val="28"/>
                <w:szCs w:val="28"/>
              </w:rPr>
            </w:pPr>
          </w:p>
        </w:tc>
        <w:tc>
          <w:tcPr>
            <w:tcW w:w="567" w:type="dxa"/>
          </w:tcPr>
          <w:p w:rsidR="00846C08" w:rsidRPr="002C4641" w:rsidRDefault="00846C08" w:rsidP="00921120">
            <w:pPr>
              <w:jc w:val="both"/>
              <w:rPr>
                <w:sz w:val="28"/>
                <w:szCs w:val="28"/>
              </w:rPr>
            </w:pPr>
          </w:p>
        </w:tc>
        <w:tc>
          <w:tcPr>
            <w:tcW w:w="4536" w:type="dxa"/>
          </w:tcPr>
          <w:p w:rsidR="00846C08" w:rsidRPr="002C4641" w:rsidRDefault="00846C08" w:rsidP="00921120">
            <w:pPr>
              <w:jc w:val="both"/>
              <w:rPr>
                <w:sz w:val="28"/>
                <w:szCs w:val="28"/>
              </w:rPr>
            </w:pPr>
            <w:r w:rsidRPr="002C4641">
              <w:rPr>
                <w:sz w:val="28"/>
                <w:szCs w:val="28"/>
              </w:rPr>
              <w:t>________________</w:t>
            </w:r>
            <w:r>
              <w:rPr>
                <w:sz w:val="28"/>
                <w:szCs w:val="28"/>
              </w:rPr>
              <w:t>Л.А. Позднякова</w:t>
            </w:r>
          </w:p>
          <w:p w:rsidR="00846C08" w:rsidRPr="002C4641" w:rsidRDefault="00846C08" w:rsidP="00921120">
            <w:pPr>
              <w:jc w:val="both"/>
              <w:rPr>
                <w:sz w:val="28"/>
                <w:szCs w:val="28"/>
              </w:rPr>
            </w:pPr>
          </w:p>
        </w:tc>
      </w:tr>
    </w:tbl>
    <w:p w:rsidR="00846C08" w:rsidRDefault="00846C08" w:rsidP="00846C08">
      <w:pPr>
        <w:widowControl w:val="0"/>
        <w:spacing w:before="63" w:line="283" w:lineRule="exact"/>
        <w:ind w:left="54"/>
        <w:jc w:val="right"/>
        <w:outlineLvl w:val="1"/>
        <w:rPr>
          <w:bCs/>
          <w:w w:val="105"/>
          <w:sz w:val="28"/>
          <w:szCs w:val="28"/>
        </w:rPr>
      </w:pPr>
    </w:p>
    <w:p w:rsidR="002A6A71" w:rsidRDefault="002A6A71" w:rsidP="00846C08">
      <w:pPr>
        <w:widowControl w:val="0"/>
        <w:spacing w:before="63" w:line="283" w:lineRule="exact"/>
        <w:ind w:left="54"/>
        <w:jc w:val="right"/>
        <w:outlineLvl w:val="1"/>
        <w:rPr>
          <w:bCs/>
          <w:w w:val="105"/>
          <w:sz w:val="28"/>
          <w:szCs w:val="28"/>
        </w:rPr>
      </w:pPr>
    </w:p>
    <w:p w:rsidR="002A6A71" w:rsidRDefault="002A6A71" w:rsidP="00846C08">
      <w:pPr>
        <w:widowControl w:val="0"/>
        <w:spacing w:before="63" w:line="283" w:lineRule="exact"/>
        <w:ind w:left="54"/>
        <w:jc w:val="right"/>
        <w:outlineLvl w:val="1"/>
        <w:rPr>
          <w:bCs/>
          <w:w w:val="105"/>
          <w:sz w:val="28"/>
          <w:szCs w:val="28"/>
        </w:rPr>
      </w:pPr>
    </w:p>
    <w:p w:rsidR="002A6A71" w:rsidRDefault="002A6A71" w:rsidP="00846C08">
      <w:pPr>
        <w:widowControl w:val="0"/>
        <w:spacing w:before="63" w:line="283" w:lineRule="exact"/>
        <w:ind w:left="54"/>
        <w:jc w:val="right"/>
        <w:outlineLvl w:val="1"/>
        <w:rPr>
          <w:bCs/>
          <w:w w:val="105"/>
          <w:sz w:val="28"/>
          <w:szCs w:val="28"/>
        </w:rPr>
      </w:pPr>
    </w:p>
    <w:p w:rsidR="002A6A71" w:rsidRDefault="002A6A71" w:rsidP="00846C08">
      <w:pPr>
        <w:widowControl w:val="0"/>
        <w:spacing w:before="63" w:line="283" w:lineRule="exact"/>
        <w:ind w:left="54"/>
        <w:jc w:val="right"/>
        <w:outlineLvl w:val="1"/>
        <w:rPr>
          <w:bCs/>
          <w:w w:val="105"/>
          <w:sz w:val="28"/>
          <w:szCs w:val="28"/>
        </w:rPr>
      </w:pPr>
    </w:p>
    <w:p w:rsidR="002A6A71" w:rsidRDefault="002A6A71" w:rsidP="00846C08">
      <w:pPr>
        <w:widowControl w:val="0"/>
        <w:spacing w:before="63" w:line="283" w:lineRule="exact"/>
        <w:ind w:left="54"/>
        <w:jc w:val="right"/>
        <w:outlineLvl w:val="1"/>
        <w:rPr>
          <w:bCs/>
          <w:w w:val="105"/>
          <w:sz w:val="28"/>
          <w:szCs w:val="28"/>
        </w:rPr>
      </w:pPr>
    </w:p>
    <w:p w:rsidR="002A6A71" w:rsidRDefault="002A6A71" w:rsidP="00846C08">
      <w:pPr>
        <w:widowControl w:val="0"/>
        <w:spacing w:before="63" w:line="283" w:lineRule="exact"/>
        <w:ind w:left="54"/>
        <w:jc w:val="right"/>
        <w:outlineLvl w:val="1"/>
        <w:rPr>
          <w:bCs/>
          <w:w w:val="105"/>
          <w:sz w:val="28"/>
          <w:szCs w:val="28"/>
        </w:rPr>
      </w:pPr>
    </w:p>
    <w:p w:rsidR="002A6A71" w:rsidRDefault="002A6A71" w:rsidP="00846C08">
      <w:pPr>
        <w:widowControl w:val="0"/>
        <w:spacing w:before="63" w:line="283" w:lineRule="exact"/>
        <w:ind w:left="54"/>
        <w:jc w:val="right"/>
        <w:outlineLvl w:val="1"/>
        <w:rPr>
          <w:bCs/>
          <w:w w:val="105"/>
          <w:sz w:val="28"/>
          <w:szCs w:val="28"/>
        </w:rPr>
      </w:pPr>
    </w:p>
    <w:p w:rsidR="002A6A71" w:rsidRDefault="002A6A71" w:rsidP="00846C08">
      <w:pPr>
        <w:widowControl w:val="0"/>
        <w:spacing w:before="63" w:line="283" w:lineRule="exact"/>
        <w:ind w:left="54"/>
        <w:jc w:val="right"/>
        <w:outlineLvl w:val="1"/>
        <w:rPr>
          <w:bCs/>
          <w:w w:val="105"/>
          <w:sz w:val="28"/>
          <w:szCs w:val="28"/>
        </w:rPr>
      </w:pPr>
    </w:p>
    <w:p w:rsidR="002A6A71" w:rsidRDefault="002A6A71" w:rsidP="00846C08">
      <w:pPr>
        <w:widowControl w:val="0"/>
        <w:spacing w:before="63" w:line="283" w:lineRule="exact"/>
        <w:ind w:left="54"/>
        <w:jc w:val="right"/>
        <w:outlineLvl w:val="1"/>
        <w:rPr>
          <w:bCs/>
          <w:w w:val="105"/>
          <w:sz w:val="28"/>
          <w:szCs w:val="28"/>
        </w:rPr>
      </w:pPr>
    </w:p>
    <w:p w:rsidR="002A6A71" w:rsidRDefault="002A6A71" w:rsidP="00846C08">
      <w:pPr>
        <w:widowControl w:val="0"/>
        <w:spacing w:before="63" w:line="283" w:lineRule="exact"/>
        <w:ind w:left="54"/>
        <w:jc w:val="right"/>
        <w:outlineLvl w:val="1"/>
        <w:rPr>
          <w:bCs/>
          <w:w w:val="105"/>
          <w:sz w:val="28"/>
          <w:szCs w:val="28"/>
        </w:rPr>
      </w:pPr>
    </w:p>
    <w:p w:rsidR="002A6A71" w:rsidRDefault="002A6A71" w:rsidP="00846C08">
      <w:pPr>
        <w:widowControl w:val="0"/>
        <w:spacing w:before="63" w:line="283" w:lineRule="exact"/>
        <w:ind w:left="54"/>
        <w:jc w:val="right"/>
        <w:outlineLvl w:val="1"/>
        <w:rPr>
          <w:bCs/>
          <w:w w:val="105"/>
          <w:sz w:val="28"/>
          <w:szCs w:val="28"/>
        </w:rPr>
      </w:pPr>
    </w:p>
    <w:p w:rsidR="002A6A71" w:rsidRDefault="002A6A71" w:rsidP="00846C08">
      <w:pPr>
        <w:widowControl w:val="0"/>
        <w:spacing w:before="63" w:line="283" w:lineRule="exact"/>
        <w:ind w:left="54"/>
        <w:jc w:val="right"/>
        <w:outlineLvl w:val="1"/>
        <w:rPr>
          <w:bCs/>
          <w:w w:val="105"/>
          <w:sz w:val="28"/>
          <w:szCs w:val="28"/>
        </w:rPr>
      </w:pPr>
    </w:p>
    <w:p w:rsidR="002A6A71" w:rsidRDefault="002A6A71" w:rsidP="00846C08">
      <w:pPr>
        <w:widowControl w:val="0"/>
        <w:spacing w:before="63" w:line="283" w:lineRule="exact"/>
        <w:ind w:left="54"/>
        <w:jc w:val="right"/>
        <w:outlineLvl w:val="1"/>
        <w:rPr>
          <w:bCs/>
          <w:w w:val="105"/>
          <w:sz w:val="28"/>
          <w:szCs w:val="28"/>
        </w:rPr>
      </w:pPr>
    </w:p>
    <w:p w:rsidR="002A6A71" w:rsidRDefault="002A6A71" w:rsidP="00846C08">
      <w:pPr>
        <w:widowControl w:val="0"/>
        <w:spacing w:before="63" w:line="283" w:lineRule="exact"/>
        <w:ind w:left="54"/>
        <w:jc w:val="right"/>
        <w:outlineLvl w:val="1"/>
        <w:rPr>
          <w:bCs/>
          <w:w w:val="105"/>
          <w:sz w:val="28"/>
          <w:szCs w:val="28"/>
        </w:rPr>
      </w:pPr>
    </w:p>
    <w:p w:rsidR="002A6A71" w:rsidRDefault="002A6A71" w:rsidP="00846C08">
      <w:pPr>
        <w:widowControl w:val="0"/>
        <w:spacing w:before="63" w:line="283" w:lineRule="exact"/>
        <w:ind w:left="54"/>
        <w:jc w:val="right"/>
        <w:outlineLvl w:val="1"/>
        <w:rPr>
          <w:bCs/>
          <w:w w:val="105"/>
          <w:sz w:val="28"/>
          <w:szCs w:val="28"/>
        </w:rPr>
      </w:pPr>
    </w:p>
    <w:p w:rsidR="002A6A71" w:rsidRDefault="002A6A71" w:rsidP="00846C08">
      <w:pPr>
        <w:widowControl w:val="0"/>
        <w:spacing w:before="63" w:line="283" w:lineRule="exact"/>
        <w:ind w:left="54"/>
        <w:jc w:val="right"/>
        <w:outlineLvl w:val="1"/>
        <w:rPr>
          <w:bCs/>
          <w:w w:val="105"/>
          <w:sz w:val="28"/>
          <w:szCs w:val="28"/>
        </w:rPr>
      </w:pPr>
    </w:p>
    <w:p w:rsidR="002A6A71" w:rsidRDefault="002A6A71" w:rsidP="00846C08">
      <w:pPr>
        <w:widowControl w:val="0"/>
        <w:spacing w:before="63" w:line="283" w:lineRule="exact"/>
        <w:ind w:left="54"/>
        <w:jc w:val="right"/>
        <w:outlineLvl w:val="1"/>
        <w:rPr>
          <w:bCs/>
          <w:w w:val="105"/>
          <w:sz w:val="28"/>
          <w:szCs w:val="28"/>
        </w:rPr>
      </w:pPr>
    </w:p>
    <w:p w:rsidR="002A6A71" w:rsidRDefault="002A6A71" w:rsidP="00846C08">
      <w:pPr>
        <w:widowControl w:val="0"/>
        <w:spacing w:before="63" w:line="283" w:lineRule="exact"/>
        <w:ind w:left="54"/>
        <w:jc w:val="right"/>
        <w:outlineLvl w:val="1"/>
        <w:rPr>
          <w:bCs/>
          <w:w w:val="105"/>
          <w:sz w:val="28"/>
          <w:szCs w:val="28"/>
        </w:rPr>
      </w:pPr>
    </w:p>
    <w:p w:rsidR="002A6A71" w:rsidRDefault="002A6A71" w:rsidP="00846C08">
      <w:pPr>
        <w:widowControl w:val="0"/>
        <w:spacing w:before="63" w:line="283" w:lineRule="exact"/>
        <w:ind w:left="54"/>
        <w:jc w:val="right"/>
        <w:outlineLvl w:val="1"/>
        <w:rPr>
          <w:bCs/>
          <w:w w:val="105"/>
          <w:sz w:val="28"/>
          <w:szCs w:val="28"/>
        </w:rPr>
      </w:pPr>
    </w:p>
    <w:p w:rsidR="002A6A71" w:rsidRDefault="002A6A71" w:rsidP="00846C08">
      <w:pPr>
        <w:widowControl w:val="0"/>
        <w:spacing w:before="63" w:line="283" w:lineRule="exact"/>
        <w:ind w:left="54"/>
        <w:jc w:val="right"/>
        <w:outlineLvl w:val="1"/>
        <w:rPr>
          <w:bCs/>
          <w:w w:val="105"/>
          <w:sz w:val="28"/>
          <w:szCs w:val="28"/>
        </w:rPr>
      </w:pPr>
    </w:p>
    <w:p w:rsidR="002A6A71" w:rsidRDefault="002A6A71" w:rsidP="00846C08">
      <w:pPr>
        <w:widowControl w:val="0"/>
        <w:spacing w:before="63" w:line="283" w:lineRule="exact"/>
        <w:ind w:left="54"/>
        <w:jc w:val="right"/>
        <w:outlineLvl w:val="1"/>
        <w:rPr>
          <w:bCs/>
          <w:w w:val="105"/>
          <w:sz w:val="28"/>
          <w:szCs w:val="28"/>
        </w:rPr>
      </w:pPr>
    </w:p>
    <w:p w:rsidR="001A008E" w:rsidRDefault="001A008E" w:rsidP="001A008E">
      <w:pPr>
        <w:widowControl w:val="0"/>
        <w:spacing w:before="63" w:line="283" w:lineRule="exact"/>
        <w:ind w:left="54"/>
        <w:jc w:val="right"/>
        <w:outlineLvl w:val="1"/>
        <w:rPr>
          <w:bCs/>
          <w:w w:val="105"/>
          <w:sz w:val="28"/>
          <w:szCs w:val="28"/>
        </w:rPr>
      </w:pPr>
      <w:r>
        <w:rPr>
          <w:bCs/>
          <w:w w:val="105"/>
          <w:sz w:val="28"/>
          <w:szCs w:val="28"/>
        </w:rPr>
        <w:lastRenderedPageBreak/>
        <w:t>Приложение № 1</w:t>
      </w:r>
    </w:p>
    <w:p w:rsidR="001A008E" w:rsidRDefault="001A008E" w:rsidP="001A008E">
      <w:pPr>
        <w:suppressAutoHyphens/>
        <w:jc w:val="right"/>
        <w:outlineLvl w:val="1"/>
        <w:rPr>
          <w:bCs/>
          <w:sz w:val="28"/>
          <w:szCs w:val="28"/>
          <w:lang w:eastAsia="ar-SA"/>
        </w:rPr>
      </w:pPr>
      <w:r>
        <w:rPr>
          <w:bCs/>
          <w:sz w:val="28"/>
          <w:szCs w:val="28"/>
          <w:lang w:eastAsia="ar-SA"/>
        </w:rPr>
        <w:t>к решению сессии</w:t>
      </w:r>
    </w:p>
    <w:p w:rsidR="001A008E" w:rsidRDefault="001A008E" w:rsidP="001A008E">
      <w:pPr>
        <w:suppressAutoHyphens/>
        <w:jc w:val="right"/>
        <w:outlineLvl w:val="1"/>
        <w:rPr>
          <w:bCs/>
          <w:sz w:val="28"/>
          <w:szCs w:val="28"/>
          <w:lang w:eastAsia="ar-SA"/>
        </w:rPr>
      </w:pPr>
      <w:r>
        <w:rPr>
          <w:bCs/>
          <w:sz w:val="28"/>
          <w:szCs w:val="28"/>
          <w:lang w:eastAsia="ar-SA"/>
        </w:rPr>
        <w:t>№ 313 от 20.12. 2024 года                                                                                                              Совета депутатов</w:t>
      </w:r>
      <w:r>
        <w:rPr>
          <w:sz w:val="28"/>
          <w:szCs w:val="28"/>
          <w:lang w:eastAsia="ar-SA"/>
        </w:rPr>
        <w:t xml:space="preserve"> Усть-Таркского </w:t>
      </w:r>
      <w:r>
        <w:rPr>
          <w:bCs/>
          <w:sz w:val="28"/>
          <w:szCs w:val="28"/>
          <w:lang w:eastAsia="ar-SA"/>
        </w:rPr>
        <w:t>сельсовета</w:t>
      </w:r>
    </w:p>
    <w:p w:rsidR="001A008E" w:rsidRDefault="001A008E" w:rsidP="001A008E">
      <w:pPr>
        <w:suppressAutoHyphens/>
        <w:jc w:val="right"/>
        <w:rPr>
          <w:bCs/>
          <w:sz w:val="28"/>
          <w:szCs w:val="28"/>
          <w:lang w:eastAsia="ar-SA"/>
        </w:rPr>
      </w:pPr>
      <w:r>
        <w:rPr>
          <w:bCs/>
          <w:sz w:val="28"/>
          <w:szCs w:val="28"/>
          <w:lang w:eastAsia="ar-SA"/>
        </w:rPr>
        <w:t>Усть-Таркского района Новосибирской области</w:t>
      </w:r>
    </w:p>
    <w:p w:rsidR="001A008E" w:rsidRDefault="001A008E" w:rsidP="001A008E">
      <w:pPr>
        <w:suppressAutoHyphens/>
        <w:jc w:val="right"/>
        <w:rPr>
          <w:b/>
          <w:bCs/>
          <w:sz w:val="28"/>
          <w:szCs w:val="28"/>
          <w:lang w:eastAsia="ar-SA"/>
        </w:rPr>
      </w:pPr>
    </w:p>
    <w:p w:rsidR="001A008E" w:rsidRDefault="001A008E" w:rsidP="001A008E">
      <w:pPr>
        <w:widowControl w:val="0"/>
        <w:spacing w:before="63" w:line="283" w:lineRule="exact"/>
        <w:ind w:left="54"/>
        <w:jc w:val="right"/>
        <w:outlineLvl w:val="1"/>
        <w:rPr>
          <w:bCs/>
          <w:w w:val="105"/>
          <w:sz w:val="28"/>
          <w:szCs w:val="28"/>
          <w:lang w:eastAsia="en-US"/>
        </w:rPr>
      </w:pPr>
      <w:r>
        <w:rPr>
          <w:bCs/>
          <w:w w:val="105"/>
          <w:sz w:val="28"/>
          <w:szCs w:val="28"/>
        </w:rPr>
        <w:t>Проект</w:t>
      </w:r>
    </w:p>
    <w:p w:rsidR="001A008E" w:rsidRDefault="001A008E" w:rsidP="001A008E">
      <w:pPr>
        <w:widowControl w:val="0"/>
        <w:spacing w:before="63" w:line="283" w:lineRule="exact"/>
        <w:ind w:left="54"/>
        <w:jc w:val="center"/>
        <w:outlineLvl w:val="1"/>
        <w:rPr>
          <w:b/>
          <w:bCs/>
          <w:sz w:val="28"/>
          <w:szCs w:val="28"/>
        </w:rPr>
      </w:pPr>
      <w:r>
        <w:rPr>
          <w:b/>
          <w:bCs/>
          <w:w w:val="105"/>
          <w:sz w:val="28"/>
          <w:szCs w:val="28"/>
        </w:rPr>
        <w:t>Соглашение</w:t>
      </w:r>
    </w:p>
    <w:p w:rsidR="001A008E" w:rsidRDefault="001A008E" w:rsidP="001A008E">
      <w:pPr>
        <w:widowControl w:val="0"/>
        <w:ind w:left="513" w:right="490" w:firstLine="9"/>
        <w:jc w:val="center"/>
        <w:rPr>
          <w:b/>
          <w:w w:val="105"/>
          <w:sz w:val="28"/>
          <w:szCs w:val="28"/>
        </w:rPr>
      </w:pPr>
      <w:r>
        <w:rPr>
          <w:b/>
          <w:w w:val="105"/>
          <w:sz w:val="28"/>
          <w:szCs w:val="28"/>
        </w:rPr>
        <w:t>о передаче полномочий по внутреннему муниципальному</w:t>
      </w:r>
    </w:p>
    <w:p w:rsidR="001A008E" w:rsidRDefault="001A008E" w:rsidP="001A008E">
      <w:pPr>
        <w:widowControl w:val="0"/>
        <w:ind w:left="513" w:right="490" w:firstLine="9"/>
        <w:jc w:val="center"/>
        <w:rPr>
          <w:b/>
          <w:sz w:val="28"/>
          <w:szCs w:val="28"/>
        </w:rPr>
      </w:pPr>
      <w:r>
        <w:rPr>
          <w:b/>
          <w:w w:val="105"/>
          <w:sz w:val="28"/>
          <w:szCs w:val="28"/>
        </w:rPr>
        <w:t xml:space="preserve">финансовому контролю </w:t>
      </w:r>
    </w:p>
    <w:p w:rsidR="001A008E" w:rsidRDefault="001A008E" w:rsidP="001A008E">
      <w:pPr>
        <w:widowControl w:val="0"/>
        <w:rPr>
          <w:sz w:val="22"/>
          <w:szCs w:val="22"/>
        </w:rPr>
      </w:pPr>
    </w:p>
    <w:p w:rsidR="001A008E" w:rsidRDefault="001A008E" w:rsidP="001A008E">
      <w:pPr>
        <w:widowControl w:val="0"/>
        <w:rPr>
          <w:sz w:val="28"/>
          <w:szCs w:val="28"/>
        </w:rPr>
      </w:pPr>
      <w:r>
        <w:rPr>
          <w:sz w:val="28"/>
          <w:szCs w:val="28"/>
        </w:rPr>
        <w:t>с. Усть-Тарка</w:t>
      </w:r>
      <w:r>
        <w:rPr>
          <w:sz w:val="28"/>
          <w:szCs w:val="28"/>
        </w:rPr>
        <w:tab/>
      </w:r>
      <w:r>
        <w:rPr>
          <w:i/>
          <w:sz w:val="20"/>
          <w:szCs w:val="20"/>
        </w:rPr>
        <w:tab/>
      </w:r>
      <w:r>
        <w:rPr>
          <w:sz w:val="28"/>
          <w:szCs w:val="28"/>
        </w:rPr>
        <w:t xml:space="preserve">                                                      «       »_________202_г.</w:t>
      </w:r>
    </w:p>
    <w:p w:rsidR="001A008E" w:rsidRDefault="001A008E" w:rsidP="001A008E">
      <w:pPr>
        <w:widowControl w:val="0"/>
        <w:rPr>
          <w:sz w:val="28"/>
          <w:szCs w:val="28"/>
        </w:rPr>
      </w:pPr>
    </w:p>
    <w:p w:rsidR="001A008E" w:rsidRDefault="001A008E" w:rsidP="001A008E">
      <w:pPr>
        <w:widowControl w:val="0"/>
        <w:ind w:firstLine="709"/>
        <w:jc w:val="both"/>
        <w:rPr>
          <w:sz w:val="20"/>
          <w:szCs w:val="28"/>
        </w:rPr>
      </w:pPr>
      <w:r>
        <w:rPr>
          <w:sz w:val="28"/>
          <w:szCs w:val="28"/>
        </w:rPr>
        <w:t xml:space="preserve">Администрация </w:t>
      </w:r>
      <w:r>
        <w:rPr>
          <w:sz w:val="28"/>
          <w:szCs w:val="28"/>
          <w:lang w:eastAsia="ar-SA"/>
        </w:rPr>
        <w:t xml:space="preserve">Усть-Таркского сельсовета </w:t>
      </w:r>
      <w:r>
        <w:rPr>
          <w:sz w:val="28"/>
          <w:szCs w:val="28"/>
        </w:rPr>
        <w:t xml:space="preserve">Усть-Таркского района Новосибирской области в лице главы </w:t>
      </w:r>
      <w:r>
        <w:rPr>
          <w:sz w:val="28"/>
          <w:szCs w:val="28"/>
          <w:lang w:eastAsia="ar-SA"/>
        </w:rPr>
        <w:t>Усть-Таркского</w:t>
      </w:r>
      <w:r>
        <w:rPr>
          <w:sz w:val="28"/>
          <w:szCs w:val="28"/>
        </w:rPr>
        <w:t xml:space="preserve"> сельсовета Усть-Таркского района Новосибирской области Поздняковой Ларисы Анатольевны</w:t>
      </w:r>
    </w:p>
    <w:p w:rsidR="001A008E" w:rsidRPr="00DE30B5" w:rsidRDefault="001A008E" w:rsidP="001A008E">
      <w:pPr>
        <w:widowControl w:val="0"/>
        <w:autoSpaceDE w:val="0"/>
        <w:autoSpaceDN w:val="0"/>
        <w:adjustRightInd w:val="0"/>
        <w:jc w:val="both"/>
        <w:outlineLvl w:val="0"/>
        <w:rPr>
          <w:rFonts w:eastAsia="Calibri"/>
          <w:sz w:val="28"/>
          <w:szCs w:val="28"/>
        </w:rPr>
      </w:pPr>
      <w:r>
        <w:rPr>
          <w:sz w:val="28"/>
          <w:szCs w:val="28"/>
        </w:rPr>
        <w:t xml:space="preserve">действующей на основании Устава, утвержденного </w:t>
      </w:r>
      <w:r>
        <w:rPr>
          <w:rFonts w:eastAsia="Calibri"/>
          <w:sz w:val="28"/>
          <w:szCs w:val="28"/>
        </w:rPr>
        <w:t>р</w:t>
      </w:r>
      <w:r w:rsidRPr="00DE30B5">
        <w:rPr>
          <w:rFonts w:eastAsia="Calibri"/>
          <w:sz w:val="28"/>
          <w:szCs w:val="28"/>
        </w:rPr>
        <w:t>ешением сорок шестой сессии Совета депутатов</w:t>
      </w:r>
      <w:r>
        <w:rPr>
          <w:rFonts w:eastAsia="Calibri"/>
          <w:sz w:val="28"/>
          <w:szCs w:val="28"/>
        </w:rPr>
        <w:t xml:space="preserve"> </w:t>
      </w:r>
      <w:r w:rsidRPr="00DE30B5">
        <w:rPr>
          <w:sz w:val="28"/>
          <w:szCs w:val="28"/>
        </w:rPr>
        <w:t>Усть-Таркского</w:t>
      </w:r>
      <w:r w:rsidRPr="00DE30B5">
        <w:rPr>
          <w:spacing w:val="1"/>
          <w:sz w:val="28"/>
          <w:szCs w:val="28"/>
        </w:rPr>
        <w:t xml:space="preserve"> сельсовета </w:t>
      </w:r>
      <w:r w:rsidRPr="00DE30B5">
        <w:rPr>
          <w:rFonts w:eastAsia="Calibri"/>
          <w:sz w:val="28"/>
          <w:szCs w:val="28"/>
        </w:rPr>
        <w:t>Усть-Таркского района</w:t>
      </w:r>
    </w:p>
    <w:p w:rsidR="001A008E" w:rsidRDefault="001A008E" w:rsidP="001A008E">
      <w:pPr>
        <w:widowControl w:val="0"/>
        <w:autoSpaceDE w:val="0"/>
        <w:autoSpaceDN w:val="0"/>
        <w:adjustRightInd w:val="0"/>
        <w:jc w:val="both"/>
        <w:outlineLvl w:val="0"/>
        <w:rPr>
          <w:sz w:val="28"/>
          <w:szCs w:val="28"/>
        </w:rPr>
      </w:pPr>
      <w:r w:rsidRPr="00DE30B5">
        <w:rPr>
          <w:rFonts w:eastAsia="Calibri"/>
          <w:sz w:val="28"/>
          <w:szCs w:val="28"/>
        </w:rPr>
        <w:t>Новосибирской области</w:t>
      </w:r>
      <w:r>
        <w:rPr>
          <w:rFonts w:eastAsia="Calibri"/>
          <w:sz w:val="28"/>
          <w:szCs w:val="28"/>
        </w:rPr>
        <w:t xml:space="preserve"> </w:t>
      </w:r>
      <w:r w:rsidRPr="00DE30B5">
        <w:rPr>
          <w:rFonts w:eastAsia="Calibri"/>
          <w:sz w:val="28"/>
          <w:szCs w:val="28"/>
        </w:rPr>
        <w:t>от 20.08.2018 №156</w:t>
      </w:r>
      <w:r w:rsidRPr="00DE30B5">
        <w:rPr>
          <w:sz w:val="28"/>
          <w:szCs w:val="28"/>
        </w:rPr>
        <w:t>,</w:t>
      </w:r>
      <w:r>
        <w:rPr>
          <w:sz w:val="28"/>
          <w:szCs w:val="28"/>
        </w:rPr>
        <w:t xml:space="preserve"> с одной стороны, и администрация Усть-Таркского района, в лице Главы Усть-Таркского района Новосибирской области </w:t>
      </w:r>
      <w:proofErr w:type="spellStart"/>
      <w:r>
        <w:rPr>
          <w:sz w:val="28"/>
          <w:szCs w:val="28"/>
        </w:rPr>
        <w:t>Синяева</w:t>
      </w:r>
      <w:proofErr w:type="spellEnd"/>
      <w:r>
        <w:rPr>
          <w:sz w:val="28"/>
          <w:szCs w:val="28"/>
        </w:rPr>
        <w:t xml:space="preserve"> Сергея Викторовича, действующего на основании Устава, утвержденного решением тридцать восьмой сессии Совета депутатов Усть-Таркского района второго созыва от 14.05.2015 года № 381 с другой стороны, именуемые далее «Стороны», руководствуясь частью 4 статьи 15 Федерального закона от 06.10.2013 № 131-ФЗ «Об общих принципах организации местного самоуправления в Российской Федерации», Бюджетным кодексом Российской Федерации, Уставом сельского поселения Усть-Таркского сельсовета Усть-Таркского района Новосибирской области, утвержденным </w:t>
      </w:r>
      <w:r>
        <w:rPr>
          <w:rFonts w:eastAsia="Calibri"/>
          <w:sz w:val="28"/>
          <w:szCs w:val="28"/>
        </w:rPr>
        <w:t>р</w:t>
      </w:r>
      <w:r w:rsidRPr="00DE30B5">
        <w:rPr>
          <w:rFonts w:eastAsia="Calibri"/>
          <w:sz w:val="28"/>
          <w:szCs w:val="28"/>
        </w:rPr>
        <w:t>ешением сорок шестой сессии Совета депутатов</w:t>
      </w:r>
      <w:r>
        <w:rPr>
          <w:rFonts w:eastAsia="Calibri"/>
          <w:sz w:val="28"/>
          <w:szCs w:val="28"/>
        </w:rPr>
        <w:t xml:space="preserve"> </w:t>
      </w:r>
      <w:r w:rsidRPr="00DE30B5">
        <w:rPr>
          <w:sz w:val="28"/>
          <w:szCs w:val="28"/>
        </w:rPr>
        <w:t>Усть-Таркского</w:t>
      </w:r>
      <w:r w:rsidRPr="00DE30B5">
        <w:rPr>
          <w:spacing w:val="1"/>
          <w:sz w:val="28"/>
          <w:szCs w:val="28"/>
        </w:rPr>
        <w:t xml:space="preserve"> сельсовета </w:t>
      </w:r>
      <w:r w:rsidRPr="00DE30B5">
        <w:rPr>
          <w:rFonts w:eastAsia="Calibri"/>
          <w:sz w:val="28"/>
          <w:szCs w:val="28"/>
        </w:rPr>
        <w:t>Усть-Таркского района</w:t>
      </w:r>
      <w:r>
        <w:rPr>
          <w:rFonts w:eastAsia="Calibri"/>
          <w:sz w:val="28"/>
          <w:szCs w:val="28"/>
        </w:rPr>
        <w:t xml:space="preserve"> </w:t>
      </w:r>
      <w:r w:rsidRPr="00DE30B5">
        <w:rPr>
          <w:rFonts w:eastAsia="Calibri"/>
          <w:sz w:val="28"/>
          <w:szCs w:val="28"/>
        </w:rPr>
        <w:t>Новосибирской области</w:t>
      </w:r>
      <w:r>
        <w:rPr>
          <w:rFonts w:eastAsia="Calibri"/>
          <w:sz w:val="28"/>
          <w:szCs w:val="28"/>
        </w:rPr>
        <w:t xml:space="preserve"> </w:t>
      </w:r>
      <w:r w:rsidRPr="00DE30B5">
        <w:rPr>
          <w:rFonts w:eastAsia="Calibri"/>
          <w:sz w:val="28"/>
          <w:szCs w:val="28"/>
        </w:rPr>
        <w:t>от 20.08.2018 №156</w:t>
      </w:r>
      <w:r>
        <w:rPr>
          <w:i/>
          <w:sz w:val="20"/>
          <w:szCs w:val="20"/>
        </w:rPr>
        <w:t xml:space="preserve">                                                                       </w:t>
      </w:r>
      <w:r w:rsidRPr="00F96E3E">
        <w:rPr>
          <w:sz w:val="28"/>
          <w:szCs w:val="28"/>
        </w:rPr>
        <w:t>и Уставом Усть-Таркского района Новосибирской</w:t>
      </w:r>
      <w:r>
        <w:rPr>
          <w:i/>
          <w:sz w:val="20"/>
          <w:szCs w:val="20"/>
        </w:rPr>
        <w:t xml:space="preserve"> </w:t>
      </w:r>
      <w:r>
        <w:rPr>
          <w:sz w:val="28"/>
          <w:szCs w:val="28"/>
        </w:rPr>
        <w:t>области,</w:t>
      </w:r>
      <w:r w:rsidRPr="00F96E3E">
        <w:rPr>
          <w:sz w:val="28"/>
          <w:szCs w:val="28"/>
        </w:rPr>
        <w:t xml:space="preserve"> </w:t>
      </w:r>
      <w:r>
        <w:rPr>
          <w:sz w:val="28"/>
          <w:szCs w:val="28"/>
        </w:rPr>
        <w:t>утвержденного решением тридцать восьмой сессии Совета депутатов Усть-Таркского района второго созыва от 14.05.2015 года № 381  заключили настоящее соглашение о нижеследующем:</w:t>
      </w:r>
    </w:p>
    <w:p w:rsidR="001A008E" w:rsidRDefault="001A008E" w:rsidP="001A008E">
      <w:pPr>
        <w:widowControl w:val="0"/>
        <w:ind w:firstLine="709"/>
        <w:jc w:val="both"/>
        <w:rPr>
          <w:sz w:val="28"/>
          <w:szCs w:val="28"/>
        </w:rPr>
      </w:pPr>
    </w:p>
    <w:p w:rsidR="001A008E" w:rsidRDefault="001A008E" w:rsidP="001A008E">
      <w:pPr>
        <w:widowControl w:val="0"/>
        <w:contextualSpacing/>
        <w:jc w:val="center"/>
        <w:rPr>
          <w:b/>
          <w:sz w:val="28"/>
          <w:szCs w:val="28"/>
        </w:rPr>
      </w:pPr>
      <w:r>
        <w:rPr>
          <w:b/>
          <w:sz w:val="28"/>
          <w:szCs w:val="28"/>
        </w:rPr>
        <w:t>1.</w:t>
      </w:r>
      <w:r>
        <w:rPr>
          <w:b/>
          <w:sz w:val="28"/>
          <w:szCs w:val="28"/>
          <w:lang w:val="en-US"/>
        </w:rPr>
        <w:t> </w:t>
      </w:r>
      <w:r>
        <w:rPr>
          <w:b/>
          <w:sz w:val="28"/>
          <w:szCs w:val="28"/>
        </w:rPr>
        <w:t>Предмет соглашения</w:t>
      </w:r>
    </w:p>
    <w:p w:rsidR="001A008E" w:rsidRDefault="001A008E" w:rsidP="001A008E">
      <w:pPr>
        <w:widowControl w:val="0"/>
        <w:ind w:left="360"/>
        <w:contextualSpacing/>
        <w:rPr>
          <w:b/>
          <w:sz w:val="28"/>
          <w:szCs w:val="28"/>
        </w:rPr>
      </w:pPr>
    </w:p>
    <w:p w:rsidR="001A008E" w:rsidRDefault="001A008E" w:rsidP="001A008E">
      <w:pPr>
        <w:widowControl w:val="0"/>
        <w:ind w:firstLine="709"/>
        <w:jc w:val="both"/>
        <w:rPr>
          <w:sz w:val="28"/>
          <w:szCs w:val="28"/>
        </w:rPr>
      </w:pPr>
      <w:r>
        <w:rPr>
          <w:sz w:val="28"/>
          <w:szCs w:val="28"/>
        </w:rPr>
        <w:t>1.1. Предметом настоящего соглашения является передача администрацией Усть-Таркского сельсовета Усть-Таркского района новосибирской области  (далее – Администрация поселения) полномочий по осуществлению внутреннего муниципального финансового контроля администрации Усть-Таркского района (далее – Администрация района).</w:t>
      </w:r>
    </w:p>
    <w:p w:rsidR="001A008E" w:rsidRDefault="001A008E" w:rsidP="001A008E">
      <w:pPr>
        <w:widowControl w:val="0"/>
        <w:ind w:firstLine="709"/>
        <w:jc w:val="both"/>
        <w:rPr>
          <w:sz w:val="28"/>
          <w:szCs w:val="28"/>
        </w:rPr>
      </w:pPr>
      <w:r>
        <w:rPr>
          <w:sz w:val="28"/>
          <w:szCs w:val="28"/>
        </w:rPr>
        <w:t>1.2. Администрация поселения передает, а Администрация района принимает осуществление следующих полномочий:</w:t>
      </w:r>
    </w:p>
    <w:p w:rsidR="001A008E" w:rsidRDefault="001A008E" w:rsidP="001A008E">
      <w:pPr>
        <w:widowControl w:val="0"/>
        <w:ind w:firstLine="709"/>
        <w:jc w:val="both"/>
        <w:rPr>
          <w:sz w:val="28"/>
          <w:szCs w:val="28"/>
        </w:rPr>
      </w:pPr>
      <w:r>
        <w:rPr>
          <w:sz w:val="28"/>
          <w:szCs w:val="28"/>
        </w:rPr>
        <w:t xml:space="preserve">1.2.1. В рамках осуществления контроля в сфере закупок, </w:t>
      </w:r>
      <w:r>
        <w:rPr>
          <w:sz w:val="28"/>
          <w:szCs w:val="28"/>
        </w:rPr>
        <w:lastRenderedPageBreak/>
        <w:t>предусмотренного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w:t>
      </w:r>
    </w:p>
    <w:p w:rsidR="001A008E" w:rsidRDefault="001A008E" w:rsidP="001A008E">
      <w:pPr>
        <w:widowControl w:val="0"/>
        <w:ind w:firstLine="709"/>
        <w:jc w:val="both"/>
        <w:rPr>
          <w:sz w:val="28"/>
          <w:szCs w:val="28"/>
        </w:rPr>
      </w:pPr>
      <w:r>
        <w:rPr>
          <w:sz w:val="28"/>
          <w:szCs w:val="28"/>
        </w:rPr>
        <w:t>1) соблюдения правил нормирования в сфере закупок, установленных в соответствии со статьей 19 Федерального закона № 44-ФЗ;</w:t>
      </w:r>
    </w:p>
    <w:p w:rsidR="001A008E" w:rsidRDefault="001A008E" w:rsidP="001A008E">
      <w:pPr>
        <w:widowControl w:val="0"/>
        <w:ind w:firstLine="709"/>
        <w:jc w:val="both"/>
        <w:rPr>
          <w:sz w:val="28"/>
          <w:szCs w:val="28"/>
        </w:rPr>
      </w:pPr>
      <w:r>
        <w:rPr>
          <w:sz w:val="28"/>
          <w:szCs w:val="28"/>
        </w:rPr>
        <w:t>2)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начальной суммы цен единиц товара, работы, услуги;</w:t>
      </w:r>
    </w:p>
    <w:p w:rsidR="001A008E" w:rsidRDefault="001A008E" w:rsidP="001A008E">
      <w:pPr>
        <w:widowControl w:val="0"/>
        <w:ind w:firstLine="709"/>
        <w:jc w:val="both"/>
        <w:rPr>
          <w:sz w:val="28"/>
          <w:szCs w:val="28"/>
        </w:rPr>
      </w:pPr>
      <w:r>
        <w:rPr>
          <w:sz w:val="28"/>
          <w:szCs w:val="28"/>
        </w:rPr>
        <w:t>3) соблюдения предусмотренных Федеральным законом № 44-ФЗ требований к исполнению, изменению контракта, а также соблюдения условий контракта, в том числе в части соответствия поставленного товара, выполненной работы (ее результата) или оказанной услуги условиям контракта;</w:t>
      </w:r>
    </w:p>
    <w:p w:rsidR="001A008E" w:rsidRDefault="001A008E" w:rsidP="001A008E">
      <w:pPr>
        <w:widowControl w:val="0"/>
        <w:ind w:firstLine="709"/>
        <w:jc w:val="both"/>
        <w:rPr>
          <w:sz w:val="28"/>
          <w:szCs w:val="28"/>
        </w:rPr>
      </w:pPr>
      <w:r>
        <w:rPr>
          <w:sz w:val="28"/>
          <w:szCs w:val="28"/>
        </w:rPr>
        <w:t>4) соответствия использования поставленного товара, выполненной работы (ее результата) или оказанной услуги целям осуществления закупки.</w:t>
      </w:r>
    </w:p>
    <w:p w:rsidR="001A008E" w:rsidRDefault="001A008E" w:rsidP="001A008E">
      <w:pPr>
        <w:widowControl w:val="0"/>
        <w:ind w:firstLine="709"/>
        <w:jc w:val="both"/>
        <w:rPr>
          <w:sz w:val="28"/>
          <w:szCs w:val="28"/>
        </w:rPr>
      </w:pPr>
      <w:r>
        <w:rPr>
          <w:sz w:val="28"/>
          <w:szCs w:val="28"/>
        </w:rPr>
        <w:t>1.2.2. По внутреннему муниципальному финансовому контролю:</w:t>
      </w:r>
    </w:p>
    <w:p w:rsidR="001A008E" w:rsidRDefault="001A008E" w:rsidP="001A008E">
      <w:pPr>
        <w:widowControl w:val="0"/>
        <w:ind w:firstLine="709"/>
        <w:jc w:val="both"/>
        <w:rPr>
          <w:sz w:val="28"/>
          <w:szCs w:val="28"/>
        </w:rPr>
      </w:pPr>
      <w:r>
        <w:rPr>
          <w:sz w:val="28"/>
          <w:szCs w:val="28"/>
        </w:rPr>
        <w:t xml:space="preserve">1) 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 </w:t>
      </w:r>
    </w:p>
    <w:p w:rsidR="001A008E" w:rsidRDefault="001A008E" w:rsidP="001A008E">
      <w:pPr>
        <w:widowControl w:val="0"/>
        <w:ind w:firstLine="709"/>
        <w:jc w:val="both"/>
        <w:rPr>
          <w:sz w:val="28"/>
          <w:szCs w:val="28"/>
        </w:rPr>
      </w:pPr>
      <w:r>
        <w:rPr>
          <w:sz w:val="28"/>
          <w:szCs w:val="28"/>
        </w:rPr>
        <w:t>2) 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соответствующего бюджета, муниципальных контрактов;</w:t>
      </w:r>
    </w:p>
    <w:p w:rsidR="001A008E" w:rsidRDefault="001A008E" w:rsidP="001A008E">
      <w:pPr>
        <w:widowControl w:val="0"/>
        <w:ind w:firstLine="709"/>
        <w:jc w:val="both"/>
        <w:rPr>
          <w:sz w:val="28"/>
          <w:szCs w:val="28"/>
        </w:rPr>
      </w:pPr>
      <w:r>
        <w:rPr>
          <w:sz w:val="28"/>
          <w:szCs w:val="28"/>
        </w:rPr>
        <w:t>3) контроль за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1A008E" w:rsidRDefault="001A008E" w:rsidP="001A008E">
      <w:pPr>
        <w:widowControl w:val="0"/>
        <w:ind w:firstLine="709"/>
        <w:jc w:val="both"/>
        <w:rPr>
          <w:sz w:val="28"/>
          <w:szCs w:val="28"/>
        </w:rPr>
      </w:pPr>
      <w:r>
        <w:rPr>
          <w:sz w:val="28"/>
          <w:szCs w:val="28"/>
        </w:rPr>
        <w:t>4) 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бюджета;</w:t>
      </w:r>
    </w:p>
    <w:p w:rsidR="001A008E" w:rsidRDefault="001A008E" w:rsidP="001A008E">
      <w:pPr>
        <w:widowControl w:val="0"/>
        <w:ind w:firstLine="709"/>
        <w:jc w:val="both"/>
        <w:rPr>
          <w:sz w:val="28"/>
          <w:szCs w:val="28"/>
        </w:rPr>
      </w:pPr>
      <w:r>
        <w:rPr>
          <w:sz w:val="28"/>
          <w:szCs w:val="28"/>
        </w:rPr>
        <w:t>5) 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муниципальных нужд.</w:t>
      </w:r>
    </w:p>
    <w:p w:rsidR="001A008E" w:rsidRDefault="001A008E" w:rsidP="001A008E">
      <w:pPr>
        <w:widowControl w:val="0"/>
        <w:ind w:firstLine="709"/>
        <w:jc w:val="both"/>
        <w:rPr>
          <w:sz w:val="28"/>
          <w:szCs w:val="28"/>
        </w:rPr>
      </w:pPr>
      <w:r>
        <w:rPr>
          <w:sz w:val="28"/>
          <w:szCs w:val="28"/>
        </w:rPr>
        <w:t xml:space="preserve">1.3. Принятые полномочия осуществляются Администрацией района в соответствии с федеральными стандартами внутреннего государственного (муниципального) финансового контроля, утвержденными нормативными правовыми актами Правительства Российской Федерации. </w:t>
      </w:r>
    </w:p>
    <w:p w:rsidR="001A008E" w:rsidRDefault="001A008E" w:rsidP="001A008E">
      <w:pPr>
        <w:widowControl w:val="0"/>
        <w:ind w:left="360" w:firstLine="709"/>
        <w:contextualSpacing/>
        <w:jc w:val="both"/>
        <w:rPr>
          <w:sz w:val="28"/>
          <w:szCs w:val="28"/>
        </w:rPr>
      </w:pPr>
    </w:p>
    <w:p w:rsidR="001A008E" w:rsidRDefault="001A008E" w:rsidP="001A008E">
      <w:pPr>
        <w:widowControl w:val="0"/>
        <w:contextualSpacing/>
        <w:jc w:val="center"/>
        <w:rPr>
          <w:b/>
          <w:sz w:val="28"/>
          <w:szCs w:val="28"/>
        </w:rPr>
      </w:pPr>
      <w:r>
        <w:rPr>
          <w:b/>
          <w:sz w:val="28"/>
          <w:szCs w:val="28"/>
        </w:rPr>
        <w:lastRenderedPageBreak/>
        <w:t>2. Права и обязанности Сторон</w:t>
      </w:r>
    </w:p>
    <w:p w:rsidR="001A008E" w:rsidRDefault="001A008E" w:rsidP="001A008E">
      <w:pPr>
        <w:widowControl w:val="0"/>
        <w:ind w:firstLine="709"/>
        <w:jc w:val="both"/>
        <w:rPr>
          <w:sz w:val="28"/>
          <w:szCs w:val="28"/>
        </w:rPr>
      </w:pPr>
      <w:r>
        <w:rPr>
          <w:sz w:val="28"/>
          <w:szCs w:val="28"/>
        </w:rPr>
        <w:t>2.1. Администрация поселения обязана:</w:t>
      </w:r>
    </w:p>
    <w:p w:rsidR="001A008E" w:rsidRDefault="001A008E" w:rsidP="001A008E">
      <w:pPr>
        <w:widowControl w:val="0"/>
        <w:ind w:firstLine="709"/>
        <w:jc w:val="both"/>
        <w:rPr>
          <w:sz w:val="28"/>
          <w:szCs w:val="28"/>
        </w:rPr>
      </w:pPr>
      <w:r>
        <w:rPr>
          <w:sz w:val="28"/>
          <w:szCs w:val="28"/>
        </w:rPr>
        <w:t>2.1.1. Утвердить в решении Совета депутатов сельского поселения о бюджете поселения межбюджетные трансферты бюджету района на осуществление переданных полномочий, в объеме, определенном в соответствии с предусмотренным настоящим соглашением порядком, и обеспечивает их перечисление в бюджет района.</w:t>
      </w:r>
    </w:p>
    <w:p w:rsidR="001A008E" w:rsidRDefault="001A008E" w:rsidP="001A008E">
      <w:pPr>
        <w:widowControl w:val="0"/>
        <w:ind w:firstLine="709"/>
        <w:jc w:val="both"/>
        <w:rPr>
          <w:sz w:val="28"/>
          <w:szCs w:val="28"/>
        </w:rPr>
      </w:pPr>
      <w:r>
        <w:rPr>
          <w:sz w:val="28"/>
          <w:szCs w:val="28"/>
        </w:rPr>
        <w:t>2.1.2. Своевременно и в полном объеме передать финансовые средства на осуществление переданных полномочий в соответствии с настоящим соглашением.</w:t>
      </w:r>
    </w:p>
    <w:p w:rsidR="001A008E" w:rsidRDefault="001A008E" w:rsidP="001A008E">
      <w:pPr>
        <w:widowControl w:val="0"/>
        <w:ind w:firstLine="709"/>
        <w:jc w:val="both"/>
        <w:rPr>
          <w:sz w:val="28"/>
          <w:szCs w:val="28"/>
        </w:rPr>
      </w:pPr>
      <w:r>
        <w:rPr>
          <w:sz w:val="28"/>
          <w:szCs w:val="28"/>
        </w:rPr>
        <w:t>2.2. Администрация поселения вправе:</w:t>
      </w:r>
    </w:p>
    <w:p w:rsidR="001A008E" w:rsidRDefault="001A008E" w:rsidP="001A008E">
      <w:pPr>
        <w:widowControl w:val="0"/>
        <w:ind w:firstLine="709"/>
        <w:jc w:val="both"/>
        <w:rPr>
          <w:sz w:val="28"/>
          <w:szCs w:val="28"/>
        </w:rPr>
      </w:pPr>
      <w:r>
        <w:rPr>
          <w:sz w:val="28"/>
          <w:szCs w:val="28"/>
        </w:rPr>
        <w:t>2.2.1. Требовать от Администрации района надлежащего осуществления полномочий, в соответствии с настоящим соглашением.</w:t>
      </w:r>
    </w:p>
    <w:p w:rsidR="001A008E" w:rsidRDefault="001A008E" w:rsidP="001A008E">
      <w:pPr>
        <w:widowControl w:val="0"/>
        <w:ind w:firstLine="709"/>
        <w:jc w:val="both"/>
        <w:rPr>
          <w:sz w:val="28"/>
          <w:szCs w:val="28"/>
        </w:rPr>
      </w:pPr>
      <w:r>
        <w:rPr>
          <w:sz w:val="28"/>
          <w:szCs w:val="28"/>
        </w:rPr>
        <w:t>2.2.2. Пересмотреть порядок расчета ежегодного объема иных межбюджетных трансфертов, передаваемых для их осуществления в случае существенного изменения обстоятельств, влияющих на определение размера объема иных межбюджетных трансфертов.</w:t>
      </w:r>
    </w:p>
    <w:p w:rsidR="001A008E" w:rsidRDefault="001A008E" w:rsidP="001A008E">
      <w:pPr>
        <w:widowControl w:val="0"/>
        <w:ind w:firstLine="709"/>
        <w:jc w:val="both"/>
        <w:rPr>
          <w:sz w:val="28"/>
          <w:szCs w:val="28"/>
        </w:rPr>
      </w:pPr>
      <w:r>
        <w:rPr>
          <w:sz w:val="28"/>
          <w:szCs w:val="28"/>
        </w:rPr>
        <w:t>2.2.3. Направлять в Администрацию района предложения о проведении контрольных мероприятий.</w:t>
      </w:r>
    </w:p>
    <w:p w:rsidR="001A008E" w:rsidRDefault="001A008E" w:rsidP="001A008E">
      <w:pPr>
        <w:widowControl w:val="0"/>
        <w:ind w:firstLine="709"/>
        <w:jc w:val="both"/>
        <w:rPr>
          <w:sz w:val="28"/>
          <w:szCs w:val="28"/>
        </w:rPr>
      </w:pPr>
      <w:r>
        <w:rPr>
          <w:sz w:val="28"/>
          <w:szCs w:val="28"/>
        </w:rPr>
        <w:t>2.2.4. Направлять запросы Администрации района по вопросам осуществления полномочий.</w:t>
      </w:r>
    </w:p>
    <w:p w:rsidR="001A008E" w:rsidRDefault="001A008E" w:rsidP="001A008E">
      <w:pPr>
        <w:widowControl w:val="0"/>
        <w:ind w:firstLine="709"/>
        <w:jc w:val="both"/>
        <w:rPr>
          <w:sz w:val="28"/>
          <w:szCs w:val="28"/>
        </w:rPr>
      </w:pPr>
      <w:r>
        <w:rPr>
          <w:sz w:val="28"/>
          <w:szCs w:val="28"/>
        </w:rPr>
        <w:t>2.3. Администрация района обязана:</w:t>
      </w:r>
    </w:p>
    <w:p w:rsidR="001A008E" w:rsidRDefault="001A008E" w:rsidP="001A008E">
      <w:pPr>
        <w:widowControl w:val="0"/>
        <w:ind w:firstLine="709"/>
        <w:jc w:val="both"/>
        <w:rPr>
          <w:sz w:val="28"/>
          <w:szCs w:val="28"/>
        </w:rPr>
      </w:pPr>
      <w:r>
        <w:rPr>
          <w:sz w:val="28"/>
          <w:szCs w:val="28"/>
        </w:rPr>
        <w:t xml:space="preserve">2.3.1. Обеспечить в рамках настоящего соглашения реализацию принятых полномочий. </w:t>
      </w:r>
    </w:p>
    <w:p w:rsidR="001A008E" w:rsidRDefault="001A008E" w:rsidP="001A008E">
      <w:pPr>
        <w:widowControl w:val="0"/>
        <w:ind w:firstLine="709"/>
        <w:jc w:val="both"/>
        <w:rPr>
          <w:sz w:val="28"/>
          <w:szCs w:val="28"/>
        </w:rPr>
      </w:pPr>
      <w:r>
        <w:rPr>
          <w:sz w:val="28"/>
          <w:szCs w:val="28"/>
        </w:rPr>
        <w:t>2.3.2. Надлежащим образом осуществить переданные полномочия, в соответствии с пунктом 1.2. настоящего соглашения и действующим законодательством в пределах, выделенных на эти цели финансовых средств.</w:t>
      </w:r>
    </w:p>
    <w:p w:rsidR="001A008E" w:rsidRDefault="001A008E" w:rsidP="001A008E">
      <w:pPr>
        <w:widowControl w:val="0"/>
        <w:ind w:firstLine="709"/>
        <w:jc w:val="both"/>
        <w:rPr>
          <w:sz w:val="28"/>
          <w:szCs w:val="28"/>
        </w:rPr>
      </w:pPr>
      <w:r>
        <w:rPr>
          <w:sz w:val="28"/>
          <w:szCs w:val="28"/>
        </w:rPr>
        <w:t xml:space="preserve">2.3.3. Расходовать объем иных межбюджетных трансфертов, передаваемых из бюджета Администрации поселения в бюджет Администрации района на осуществление полномочий, предусмотренных пунктом 1.2. настоящего соглашения, в соответствии с их целевым назначением. </w:t>
      </w:r>
    </w:p>
    <w:p w:rsidR="001A008E" w:rsidRDefault="001A008E" w:rsidP="001A008E">
      <w:pPr>
        <w:widowControl w:val="0"/>
        <w:ind w:firstLine="709"/>
        <w:jc w:val="both"/>
        <w:rPr>
          <w:sz w:val="28"/>
          <w:szCs w:val="28"/>
        </w:rPr>
      </w:pPr>
      <w:r>
        <w:rPr>
          <w:sz w:val="28"/>
          <w:szCs w:val="28"/>
        </w:rPr>
        <w:t>2.3.4. Предоставлять по запросам Администрации поселения информацию по вопросам осуществления полномочий, предусмотренных пунктом 1.2. настоящего соглашения.</w:t>
      </w:r>
    </w:p>
    <w:p w:rsidR="001A008E" w:rsidRDefault="001A008E" w:rsidP="001A008E">
      <w:pPr>
        <w:widowControl w:val="0"/>
        <w:ind w:firstLine="709"/>
        <w:jc w:val="both"/>
        <w:rPr>
          <w:sz w:val="28"/>
          <w:szCs w:val="28"/>
        </w:rPr>
      </w:pPr>
      <w:r>
        <w:rPr>
          <w:sz w:val="28"/>
          <w:szCs w:val="28"/>
        </w:rPr>
        <w:t>2.3.5. Учитывать при планировании работы предложения Администрации поселения о проведении контрольных мероприятий.</w:t>
      </w:r>
    </w:p>
    <w:p w:rsidR="001A008E" w:rsidRDefault="001A008E" w:rsidP="001A008E">
      <w:pPr>
        <w:widowControl w:val="0"/>
        <w:ind w:firstLine="709"/>
        <w:jc w:val="both"/>
        <w:rPr>
          <w:sz w:val="28"/>
          <w:szCs w:val="28"/>
        </w:rPr>
      </w:pPr>
      <w:r>
        <w:rPr>
          <w:sz w:val="28"/>
          <w:szCs w:val="28"/>
        </w:rPr>
        <w:t>2.4. Администрация района вправе:</w:t>
      </w:r>
    </w:p>
    <w:p w:rsidR="001A008E" w:rsidRDefault="001A008E" w:rsidP="001A008E">
      <w:pPr>
        <w:widowControl w:val="0"/>
        <w:ind w:firstLine="709"/>
        <w:jc w:val="both"/>
        <w:rPr>
          <w:sz w:val="28"/>
          <w:szCs w:val="28"/>
        </w:rPr>
      </w:pPr>
      <w:r>
        <w:rPr>
          <w:sz w:val="28"/>
          <w:szCs w:val="28"/>
        </w:rPr>
        <w:t>2.4.1. Направлять Администрации поселения запросы по вопросам осуществления полномочий.</w:t>
      </w:r>
    </w:p>
    <w:p w:rsidR="001A008E" w:rsidRDefault="001A008E" w:rsidP="001A008E">
      <w:pPr>
        <w:widowControl w:val="0"/>
        <w:ind w:firstLine="709"/>
        <w:jc w:val="both"/>
        <w:rPr>
          <w:sz w:val="28"/>
          <w:szCs w:val="28"/>
        </w:rPr>
      </w:pPr>
    </w:p>
    <w:p w:rsidR="001A008E" w:rsidRDefault="001A008E" w:rsidP="001A008E">
      <w:pPr>
        <w:widowControl w:val="0"/>
        <w:contextualSpacing/>
        <w:jc w:val="center"/>
        <w:rPr>
          <w:b/>
          <w:sz w:val="28"/>
          <w:szCs w:val="28"/>
        </w:rPr>
      </w:pPr>
    </w:p>
    <w:p w:rsidR="001A008E" w:rsidRDefault="001A008E" w:rsidP="001A008E">
      <w:pPr>
        <w:widowControl w:val="0"/>
        <w:contextualSpacing/>
        <w:jc w:val="center"/>
        <w:rPr>
          <w:b/>
          <w:sz w:val="28"/>
          <w:szCs w:val="28"/>
        </w:rPr>
      </w:pPr>
      <w:r>
        <w:rPr>
          <w:b/>
          <w:sz w:val="28"/>
          <w:szCs w:val="28"/>
        </w:rPr>
        <w:t>3. Порядок определения ежегодного объема межбюджетных трансфертов</w:t>
      </w:r>
    </w:p>
    <w:p w:rsidR="001A008E" w:rsidRDefault="001A008E" w:rsidP="001A008E">
      <w:pPr>
        <w:widowControl w:val="0"/>
        <w:ind w:firstLine="709"/>
        <w:jc w:val="both"/>
        <w:rPr>
          <w:sz w:val="28"/>
          <w:szCs w:val="28"/>
        </w:rPr>
      </w:pPr>
      <w:r>
        <w:rPr>
          <w:sz w:val="28"/>
          <w:szCs w:val="28"/>
        </w:rPr>
        <w:t xml:space="preserve">3.1. Переданные настоящим соглашением полномочия осуществляются за счет межбюджетных трансфертов, предоставляемых из бюджета </w:t>
      </w:r>
      <w:r>
        <w:rPr>
          <w:sz w:val="28"/>
          <w:szCs w:val="28"/>
        </w:rPr>
        <w:lastRenderedPageBreak/>
        <w:t xml:space="preserve">Администрации поселения в бюджет Администрации района. </w:t>
      </w:r>
    </w:p>
    <w:p w:rsidR="001A008E" w:rsidRDefault="001A008E" w:rsidP="001A008E">
      <w:pPr>
        <w:widowControl w:val="0"/>
        <w:ind w:firstLine="709"/>
        <w:jc w:val="both"/>
        <w:rPr>
          <w:sz w:val="28"/>
          <w:szCs w:val="28"/>
        </w:rPr>
      </w:pPr>
      <w:r>
        <w:rPr>
          <w:sz w:val="28"/>
          <w:szCs w:val="28"/>
        </w:rPr>
        <w:t xml:space="preserve">3.2. Объем межбюджетных трансфертов, предоставляемые для осуществления полномочий, указанных в пункте 1.2 настоящего соглашения, устанавливается решением Совета депутатов Усть-Таркского сельсовета и </w:t>
      </w:r>
      <w:r w:rsidRPr="00292FB8">
        <w:rPr>
          <w:color w:val="FF0000"/>
          <w:sz w:val="28"/>
          <w:szCs w:val="28"/>
        </w:rPr>
        <w:t>составляет_____________ рублей.</w:t>
      </w:r>
    </w:p>
    <w:p w:rsidR="001A008E" w:rsidRDefault="001A008E" w:rsidP="001A008E">
      <w:pPr>
        <w:widowControl w:val="0"/>
        <w:ind w:firstLine="709"/>
        <w:jc w:val="both"/>
        <w:rPr>
          <w:sz w:val="28"/>
          <w:szCs w:val="28"/>
        </w:rPr>
      </w:pPr>
      <w:r>
        <w:rPr>
          <w:sz w:val="28"/>
          <w:szCs w:val="28"/>
        </w:rPr>
        <w:t>3.3. Межбюджетные трансферты, предоставляемые для осуществления полномочий, перечисляются в бюджет района ежемесячно (ежеквартально), не позднее 10 числа месяца, следующего за отчетным, согласно графику, установленному в приложении № 1 настоящего соглашения.</w:t>
      </w:r>
    </w:p>
    <w:p w:rsidR="001A008E" w:rsidRDefault="001A008E" w:rsidP="001A008E">
      <w:pPr>
        <w:widowControl w:val="0"/>
        <w:ind w:firstLine="709"/>
        <w:jc w:val="both"/>
        <w:rPr>
          <w:sz w:val="28"/>
          <w:szCs w:val="28"/>
        </w:rPr>
      </w:pPr>
      <w:r>
        <w:rPr>
          <w:sz w:val="28"/>
          <w:szCs w:val="28"/>
        </w:rPr>
        <w:t>3.4. В случае, если при осуществлении полномочий, указанных в пункте 1.2 настоящего соглашения, необходимо проведение мероприятий, требующих дополнительного финансирования, между Сторонами настоящего соглашения может быть заключено дополнительное соглашение об увеличении объема средств на проведение указанных мероприятий, порядке перечисления и использования этих средств.</w:t>
      </w:r>
    </w:p>
    <w:p w:rsidR="001A008E" w:rsidRDefault="001A008E" w:rsidP="001A008E">
      <w:pPr>
        <w:widowControl w:val="0"/>
        <w:ind w:firstLine="709"/>
        <w:jc w:val="both"/>
        <w:rPr>
          <w:sz w:val="28"/>
          <w:szCs w:val="28"/>
        </w:rPr>
      </w:pPr>
      <w:r>
        <w:rPr>
          <w:sz w:val="28"/>
          <w:szCs w:val="28"/>
        </w:rPr>
        <w:t>3.5. Формирование, перечисление и учет межбюджетных трансфертов, предоставляемых из бюджета Администрации поселения в бюджет Администрации района на реализацию полномочий, указанных в пункте 1.2 настоящего соглашения, осуществляется в соответствии с бюджетным законодательством Российской Федерации.</w:t>
      </w:r>
    </w:p>
    <w:p w:rsidR="001A008E" w:rsidRDefault="001A008E" w:rsidP="001A008E">
      <w:pPr>
        <w:widowControl w:val="0"/>
        <w:ind w:firstLine="709"/>
        <w:jc w:val="both"/>
        <w:rPr>
          <w:sz w:val="28"/>
          <w:szCs w:val="28"/>
        </w:rPr>
      </w:pPr>
    </w:p>
    <w:p w:rsidR="001A008E" w:rsidRDefault="001A008E" w:rsidP="001A008E">
      <w:pPr>
        <w:widowControl w:val="0"/>
        <w:contextualSpacing/>
        <w:jc w:val="center"/>
        <w:rPr>
          <w:b/>
          <w:sz w:val="28"/>
          <w:szCs w:val="28"/>
        </w:rPr>
      </w:pPr>
      <w:r>
        <w:rPr>
          <w:b/>
          <w:sz w:val="28"/>
          <w:szCs w:val="28"/>
        </w:rPr>
        <w:t>4. Срок действия соглашения</w:t>
      </w:r>
    </w:p>
    <w:p w:rsidR="001A008E" w:rsidRDefault="001A008E" w:rsidP="001A008E">
      <w:pPr>
        <w:widowControl w:val="0"/>
        <w:ind w:firstLine="709"/>
        <w:jc w:val="both"/>
        <w:rPr>
          <w:sz w:val="28"/>
          <w:szCs w:val="28"/>
        </w:rPr>
      </w:pPr>
      <w:r>
        <w:rPr>
          <w:sz w:val="28"/>
          <w:szCs w:val="28"/>
        </w:rPr>
        <w:t>Настоящее соглашение вступает в силу со дня его подписания сторонами и действует до полного исполнения сторонами своих обязательств по настоящему соглашению.</w:t>
      </w:r>
    </w:p>
    <w:p w:rsidR="001A008E" w:rsidRDefault="001A008E" w:rsidP="001A008E">
      <w:pPr>
        <w:widowControl w:val="0"/>
        <w:ind w:firstLine="709"/>
        <w:jc w:val="both"/>
        <w:rPr>
          <w:sz w:val="28"/>
          <w:szCs w:val="28"/>
        </w:rPr>
      </w:pPr>
    </w:p>
    <w:p w:rsidR="001A008E" w:rsidRDefault="001A008E" w:rsidP="001A008E">
      <w:pPr>
        <w:widowControl w:val="0"/>
        <w:contextualSpacing/>
        <w:jc w:val="center"/>
        <w:rPr>
          <w:b/>
          <w:sz w:val="28"/>
          <w:szCs w:val="28"/>
        </w:rPr>
      </w:pPr>
      <w:r>
        <w:rPr>
          <w:b/>
          <w:sz w:val="28"/>
          <w:szCs w:val="28"/>
        </w:rPr>
        <w:t>5. Основания, порядок прекращения действия соглашения. Ответственность сторон</w:t>
      </w:r>
    </w:p>
    <w:p w:rsidR="001A008E" w:rsidRDefault="001A008E" w:rsidP="001A008E">
      <w:pPr>
        <w:widowControl w:val="0"/>
        <w:ind w:firstLine="709"/>
        <w:jc w:val="both"/>
        <w:rPr>
          <w:sz w:val="28"/>
          <w:szCs w:val="28"/>
        </w:rPr>
      </w:pPr>
      <w:r>
        <w:rPr>
          <w:sz w:val="28"/>
          <w:szCs w:val="28"/>
        </w:rPr>
        <w:t>5.1. Настоящее соглашение может быть расторгнуто:</w:t>
      </w:r>
    </w:p>
    <w:p w:rsidR="001A008E" w:rsidRDefault="001A008E" w:rsidP="001A008E">
      <w:pPr>
        <w:widowControl w:val="0"/>
        <w:ind w:firstLine="709"/>
        <w:jc w:val="both"/>
        <w:rPr>
          <w:sz w:val="28"/>
          <w:szCs w:val="28"/>
        </w:rPr>
      </w:pPr>
      <w:r>
        <w:rPr>
          <w:sz w:val="28"/>
          <w:szCs w:val="28"/>
        </w:rPr>
        <w:t>5.1.1. По соглашению сторон.</w:t>
      </w:r>
    </w:p>
    <w:p w:rsidR="001A008E" w:rsidRDefault="001A008E" w:rsidP="001A008E">
      <w:pPr>
        <w:widowControl w:val="0"/>
        <w:ind w:firstLine="709"/>
        <w:jc w:val="both"/>
        <w:rPr>
          <w:sz w:val="28"/>
          <w:szCs w:val="28"/>
        </w:rPr>
      </w:pPr>
      <w:r>
        <w:rPr>
          <w:sz w:val="28"/>
          <w:szCs w:val="28"/>
        </w:rPr>
        <w:t>5.1.2. В одностороннем порядке в случае неисполнения или ненадлежащего исполнения одной из сторон своих обязательств.</w:t>
      </w:r>
    </w:p>
    <w:p w:rsidR="001A008E" w:rsidRDefault="001A008E" w:rsidP="001A008E">
      <w:pPr>
        <w:widowControl w:val="0"/>
        <w:ind w:firstLine="709"/>
        <w:jc w:val="both"/>
        <w:rPr>
          <w:sz w:val="28"/>
          <w:szCs w:val="28"/>
        </w:rPr>
      </w:pPr>
      <w:r>
        <w:rPr>
          <w:sz w:val="28"/>
          <w:szCs w:val="28"/>
        </w:rPr>
        <w:t>5.1.3. В случае внесения изменений в действующее законодательство, в связи с которым реализация переданных полномочий становится невозможной.</w:t>
      </w:r>
    </w:p>
    <w:p w:rsidR="001A008E" w:rsidRDefault="001A008E" w:rsidP="001A008E">
      <w:pPr>
        <w:widowControl w:val="0"/>
        <w:ind w:firstLine="709"/>
        <w:jc w:val="both"/>
        <w:rPr>
          <w:sz w:val="28"/>
          <w:szCs w:val="28"/>
        </w:rPr>
      </w:pPr>
      <w:r>
        <w:rPr>
          <w:sz w:val="28"/>
          <w:szCs w:val="28"/>
        </w:rPr>
        <w:t>5.2. Расторжение соглашения влечет за собой возврат перечисленных межбюджетных трансфертов за вычетом фактических расходов, подтвержденных документально в месячный срок с момента подписания соглашения о расторжении или получения письменного уведомления о расторжении соглашения.</w:t>
      </w:r>
    </w:p>
    <w:p w:rsidR="001A008E" w:rsidRDefault="001A008E" w:rsidP="001A008E">
      <w:pPr>
        <w:widowControl w:val="0"/>
        <w:ind w:firstLine="709"/>
        <w:jc w:val="both"/>
        <w:rPr>
          <w:sz w:val="28"/>
          <w:szCs w:val="28"/>
        </w:rPr>
      </w:pPr>
      <w:r>
        <w:rPr>
          <w:sz w:val="28"/>
          <w:szCs w:val="28"/>
        </w:rPr>
        <w:t>5.3. Несвоевременный возврат перечисленных межбюджетных трансфертов влечет за собой уплату пени в размере одной трехсотой действующей ставки рефинансирования Центрального банка Российской Федерации за каждый день просрочки на момент уплаты пени.</w:t>
      </w:r>
    </w:p>
    <w:p w:rsidR="001A008E" w:rsidRDefault="001A008E" w:rsidP="001A008E">
      <w:pPr>
        <w:widowControl w:val="0"/>
        <w:ind w:firstLine="709"/>
        <w:jc w:val="both"/>
        <w:rPr>
          <w:sz w:val="28"/>
          <w:szCs w:val="28"/>
        </w:rPr>
      </w:pPr>
      <w:r>
        <w:rPr>
          <w:sz w:val="28"/>
          <w:szCs w:val="28"/>
        </w:rPr>
        <w:t xml:space="preserve">5.4. За неисполнение или ненадлежащее исполнение переданных полномочий Администрация района и Администрация поселения и их </w:t>
      </w:r>
      <w:r>
        <w:rPr>
          <w:sz w:val="28"/>
          <w:szCs w:val="28"/>
        </w:rPr>
        <w:lastRenderedPageBreak/>
        <w:t>должностные лица несут ответственность, установленную законодательством.</w:t>
      </w:r>
    </w:p>
    <w:p w:rsidR="001A008E" w:rsidRDefault="001A008E" w:rsidP="001A008E">
      <w:pPr>
        <w:widowControl w:val="0"/>
        <w:jc w:val="both"/>
        <w:rPr>
          <w:sz w:val="28"/>
          <w:szCs w:val="28"/>
        </w:rPr>
      </w:pPr>
    </w:p>
    <w:p w:rsidR="001A008E" w:rsidRDefault="001A008E" w:rsidP="001A008E">
      <w:pPr>
        <w:widowControl w:val="0"/>
        <w:contextualSpacing/>
        <w:jc w:val="center"/>
        <w:rPr>
          <w:b/>
          <w:sz w:val="28"/>
          <w:szCs w:val="28"/>
        </w:rPr>
      </w:pPr>
      <w:r>
        <w:rPr>
          <w:b/>
          <w:sz w:val="28"/>
          <w:szCs w:val="28"/>
        </w:rPr>
        <w:t>6. Заключительные положения</w:t>
      </w:r>
    </w:p>
    <w:p w:rsidR="001A008E" w:rsidRDefault="001A008E" w:rsidP="001A008E">
      <w:pPr>
        <w:widowControl w:val="0"/>
        <w:ind w:firstLine="709"/>
        <w:jc w:val="both"/>
        <w:rPr>
          <w:sz w:val="28"/>
          <w:szCs w:val="28"/>
        </w:rPr>
      </w:pPr>
      <w:r>
        <w:rPr>
          <w:sz w:val="28"/>
          <w:szCs w:val="28"/>
        </w:rPr>
        <w:t>6.1. Настоящее соглашение составлено в 2-х экземплярах, имеющих одинаковую юридическую силу, по одному для каждой из Сторон.</w:t>
      </w:r>
    </w:p>
    <w:p w:rsidR="001A008E" w:rsidRDefault="001A008E" w:rsidP="001A008E">
      <w:pPr>
        <w:widowControl w:val="0"/>
        <w:ind w:firstLine="709"/>
        <w:jc w:val="both"/>
        <w:rPr>
          <w:sz w:val="28"/>
          <w:szCs w:val="28"/>
        </w:rPr>
      </w:pPr>
      <w:r>
        <w:rPr>
          <w:sz w:val="28"/>
          <w:szCs w:val="28"/>
        </w:rPr>
        <w:t>6.2. Внесение изменений и дополнений в настоящее соглашение осуществляется путем подписания Сторонами дополнительного соглашения.</w:t>
      </w:r>
    </w:p>
    <w:p w:rsidR="001A008E" w:rsidRDefault="001A008E" w:rsidP="001A008E">
      <w:pPr>
        <w:widowControl w:val="0"/>
        <w:ind w:firstLine="709"/>
        <w:jc w:val="both"/>
        <w:rPr>
          <w:sz w:val="28"/>
          <w:szCs w:val="28"/>
        </w:rPr>
      </w:pPr>
      <w:r>
        <w:rPr>
          <w:sz w:val="28"/>
          <w:szCs w:val="28"/>
        </w:rPr>
        <w:t xml:space="preserve">6.3. В случае прекращения действия настоящего соглашения, начатые и проводимые в соответствии с ним контрольные мероприятия, продолжаются до их полного завершения. </w:t>
      </w:r>
    </w:p>
    <w:p w:rsidR="001A008E" w:rsidRDefault="001A008E" w:rsidP="001A008E">
      <w:pPr>
        <w:widowControl w:val="0"/>
        <w:ind w:firstLine="709"/>
        <w:jc w:val="both"/>
        <w:rPr>
          <w:sz w:val="28"/>
          <w:szCs w:val="28"/>
        </w:rPr>
      </w:pPr>
      <w:r>
        <w:rPr>
          <w:sz w:val="28"/>
          <w:szCs w:val="28"/>
        </w:rPr>
        <w:t>6.4. По вопросам, не урегулированным настоящим соглашением, Стороны руководствуются действующим законодательством Российской Федерации.</w:t>
      </w:r>
    </w:p>
    <w:p w:rsidR="001A008E" w:rsidRDefault="001A008E" w:rsidP="001A008E">
      <w:pPr>
        <w:widowControl w:val="0"/>
        <w:ind w:firstLine="709"/>
        <w:jc w:val="both"/>
        <w:rPr>
          <w:sz w:val="28"/>
          <w:szCs w:val="28"/>
        </w:rPr>
      </w:pPr>
      <w:r>
        <w:rPr>
          <w:sz w:val="28"/>
          <w:szCs w:val="28"/>
        </w:rPr>
        <w:t>6.5. Споры и разногласия, связанные с исполнением настоящего соглашения, разрешаются путем проведения переговоров, а в случае не достижения согласия между Сторонами спор передается на рассмотрение суда в порядке, установленном действующим законодательством Российской Федерации.</w:t>
      </w:r>
    </w:p>
    <w:p w:rsidR="001A008E" w:rsidRDefault="001A008E" w:rsidP="001A008E">
      <w:pPr>
        <w:widowControl w:val="0"/>
        <w:ind w:firstLine="709"/>
        <w:jc w:val="both"/>
        <w:rPr>
          <w:sz w:val="28"/>
          <w:szCs w:val="28"/>
        </w:rPr>
      </w:pPr>
    </w:p>
    <w:p w:rsidR="001A008E" w:rsidRDefault="001A008E" w:rsidP="001A008E">
      <w:pPr>
        <w:widowControl w:val="0"/>
        <w:contextualSpacing/>
        <w:jc w:val="center"/>
        <w:rPr>
          <w:b/>
          <w:sz w:val="28"/>
          <w:szCs w:val="28"/>
        </w:rPr>
      </w:pPr>
      <w:r>
        <w:rPr>
          <w:b/>
          <w:sz w:val="28"/>
          <w:szCs w:val="28"/>
        </w:rPr>
        <w:t>7. Реквизиты и подписи сторон</w:t>
      </w:r>
    </w:p>
    <w:p w:rsidR="001A008E" w:rsidRDefault="001A008E" w:rsidP="001A008E">
      <w:pPr>
        <w:widowControl w:val="0"/>
        <w:contextualSpacing/>
        <w:jc w:val="center"/>
        <w:rPr>
          <w:b/>
          <w:sz w:val="28"/>
          <w:szCs w:val="28"/>
        </w:rPr>
      </w:pPr>
    </w:p>
    <w:tbl>
      <w:tblPr>
        <w:tblW w:w="0" w:type="auto"/>
        <w:tblLook w:val="01E0" w:firstRow="1" w:lastRow="1" w:firstColumn="1" w:lastColumn="1" w:noHBand="0" w:noVBand="0"/>
      </w:tblPr>
      <w:tblGrid>
        <w:gridCol w:w="4371"/>
        <w:gridCol w:w="5396"/>
      </w:tblGrid>
      <w:tr w:rsidR="001A008E" w:rsidTr="00F11DF5">
        <w:trPr>
          <w:trHeight w:val="80"/>
        </w:trPr>
        <w:tc>
          <w:tcPr>
            <w:tcW w:w="4371" w:type="dxa"/>
          </w:tcPr>
          <w:p w:rsidR="001A008E" w:rsidRDefault="001A008E" w:rsidP="00F11DF5">
            <w:pPr>
              <w:contextualSpacing/>
              <w:jc w:val="both"/>
              <w:rPr>
                <w:sz w:val="28"/>
                <w:szCs w:val="28"/>
              </w:rPr>
            </w:pPr>
            <w:r>
              <w:rPr>
                <w:sz w:val="28"/>
                <w:szCs w:val="28"/>
              </w:rPr>
              <w:t>Администрация Усть-Таркского района</w:t>
            </w:r>
          </w:p>
          <w:p w:rsidR="001A008E" w:rsidRDefault="001A008E" w:rsidP="00F11DF5">
            <w:pPr>
              <w:widowControl w:val="0"/>
              <w:autoSpaceDE w:val="0"/>
              <w:contextualSpacing/>
              <w:jc w:val="both"/>
              <w:rPr>
                <w:sz w:val="28"/>
                <w:szCs w:val="28"/>
              </w:rPr>
            </w:pPr>
          </w:p>
          <w:p w:rsidR="001A008E" w:rsidRDefault="001A008E" w:rsidP="00F11DF5">
            <w:pPr>
              <w:widowControl w:val="0"/>
              <w:autoSpaceDE w:val="0"/>
              <w:contextualSpacing/>
              <w:jc w:val="both"/>
              <w:rPr>
                <w:sz w:val="28"/>
                <w:szCs w:val="28"/>
              </w:rPr>
            </w:pPr>
          </w:p>
          <w:p w:rsidR="001A008E" w:rsidRDefault="001A008E" w:rsidP="00F11DF5">
            <w:pPr>
              <w:widowControl w:val="0"/>
              <w:autoSpaceDE w:val="0"/>
              <w:contextualSpacing/>
              <w:jc w:val="both"/>
              <w:rPr>
                <w:sz w:val="28"/>
                <w:szCs w:val="28"/>
              </w:rPr>
            </w:pPr>
            <w:r>
              <w:rPr>
                <w:sz w:val="28"/>
                <w:szCs w:val="28"/>
              </w:rPr>
              <w:t xml:space="preserve">632160, Новосибирская область, </w:t>
            </w:r>
          </w:p>
          <w:p w:rsidR="001A008E" w:rsidRDefault="001A008E" w:rsidP="00F11DF5">
            <w:pPr>
              <w:widowControl w:val="0"/>
              <w:autoSpaceDE w:val="0"/>
              <w:contextualSpacing/>
              <w:jc w:val="both"/>
              <w:rPr>
                <w:sz w:val="28"/>
                <w:szCs w:val="28"/>
              </w:rPr>
            </w:pPr>
            <w:r>
              <w:rPr>
                <w:sz w:val="28"/>
                <w:szCs w:val="28"/>
              </w:rPr>
              <w:t>Усть-Таркский район, с. Усть-Тарка, ул. Дзержинского, 7</w:t>
            </w:r>
          </w:p>
          <w:p w:rsidR="001A008E" w:rsidRDefault="001A008E" w:rsidP="00F11DF5">
            <w:pPr>
              <w:widowControl w:val="0"/>
              <w:autoSpaceDE w:val="0"/>
              <w:contextualSpacing/>
              <w:jc w:val="both"/>
              <w:rPr>
                <w:sz w:val="28"/>
                <w:szCs w:val="28"/>
              </w:rPr>
            </w:pPr>
          </w:p>
          <w:p w:rsidR="001A008E" w:rsidRDefault="001A008E" w:rsidP="00F11DF5">
            <w:pPr>
              <w:widowControl w:val="0"/>
              <w:autoSpaceDE w:val="0"/>
              <w:contextualSpacing/>
              <w:jc w:val="both"/>
              <w:rPr>
                <w:sz w:val="28"/>
                <w:szCs w:val="28"/>
              </w:rPr>
            </w:pPr>
            <w:r>
              <w:rPr>
                <w:sz w:val="28"/>
                <w:szCs w:val="28"/>
              </w:rPr>
              <w:t>ИНН 5416103421 КПП 541601001</w:t>
            </w:r>
          </w:p>
          <w:p w:rsidR="001A008E" w:rsidRDefault="001A008E" w:rsidP="00F11DF5">
            <w:pPr>
              <w:widowControl w:val="0"/>
              <w:autoSpaceDE w:val="0"/>
              <w:contextualSpacing/>
              <w:jc w:val="both"/>
              <w:rPr>
                <w:sz w:val="28"/>
                <w:szCs w:val="28"/>
              </w:rPr>
            </w:pPr>
            <w:r>
              <w:rPr>
                <w:sz w:val="28"/>
                <w:szCs w:val="28"/>
              </w:rPr>
              <w:t>БИК 015004950</w:t>
            </w:r>
          </w:p>
          <w:p w:rsidR="001A008E" w:rsidRDefault="001A008E" w:rsidP="00F11DF5">
            <w:pPr>
              <w:contextualSpacing/>
              <w:rPr>
                <w:sz w:val="28"/>
                <w:szCs w:val="28"/>
              </w:rPr>
            </w:pPr>
            <w:r>
              <w:rPr>
                <w:sz w:val="28"/>
                <w:szCs w:val="28"/>
              </w:rPr>
              <w:t>Р/счет 03100643000000015100</w:t>
            </w:r>
          </w:p>
          <w:p w:rsidR="001A008E" w:rsidRDefault="001A008E" w:rsidP="00F11DF5">
            <w:pPr>
              <w:contextualSpacing/>
              <w:rPr>
                <w:sz w:val="28"/>
                <w:szCs w:val="28"/>
              </w:rPr>
            </w:pPr>
            <w:r>
              <w:rPr>
                <w:sz w:val="28"/>
                <w:szCs w:val="28"/>
              </w:rPr>
              <w:t>Сибирское ГУ Банка России//УФК по Новосибирской области г. Новосибирск</w:t>
            </w:r>
          </w:p>
          <w:p w:rsidR="001A008E" w:rsidRDefault="001A008E" w:rsidP="00F11DF5">
            <w:pPr>
              <w:autoSpaceDE w:val="0"/>
              <w:autoSpaceDN w:val="0"/>
              <w:adjustRightInd w:val="0"/>
              <w:contextualSpacing/>
              <w:rPr>
                <w:sz w:val="28"/>
                <w:szCs w:val="28"/>
              </w:rPr>
            </w:pPr>
          </w:p>
          <w:p w:rsidR="001A008E" w:rsidRDefault="001A008E" w:rsidP="00F11DF5">
            <w:pPr>
              <w:autoSpaceDE w:val="0"/>
              <w:autoSpaceDN w:val="0"/>
              <w:adjustRightInd w:val="0"/>
              <w:contextualSpacing/>
              <w:rPr>
                <w:sz w:val="28"/>
                <w:szCs w:val="28"/>
              </w:rPr>
            </w:pPr>
            <w:r>
              <w:rPr>
                <w:sz w:val="28"/>
                <w:szCs w:val="28"/>
              </w:rPr>
              <w:t>Глава Усть-Таркского района</w:t>
            </w:r>
          </w:p>
          <w:p w:rsidR="001A008E" w:rsidRDefault="001A008E" w:rsidP="00F11DF5">
            <w:pPr>
              <w:tabs>
                <w:tab w:val="left" w:pos="7655"/>
              </w:tabs>
              <w:contextualSpacing/>
              <w:rPr>
                <w:sz w:val="28"/>
                <w:szCs w:val="28"/>
              </w:rPr>
            </w:pPr>
            <w:r>
              <w:rPr>
                <w:sz w:val="28"/>
                <w:szCs w:val="28"/>
              </w:rPr>
              <w:t>Новосибирской области</w:t>
            </w:r>
          </w:p>
          <w:p w:rsidR="001A008E" w:rsidRDefault="001A008E" w:rsidP="00F11DF5">
            <w:pPr>
              <w:autoSpaceDE w:val="0"/>
              <w:autoSpaceDN w:val="0"/>
              <w:adjustRightInd w:val="0"/>
              <w:contextualSpacing/>
              <w:rPr>
                <w:sz w:val="28"/>
                <w:szCs w:val="28"/>
              </w:rPr>
            </w:pPr>
          </w:p>
          <w:p w:rsidR="001A008E" w:rsidRDefault="001A008E" w:rsidP="00F11DF5">
            <w:pPr>
              <w:autoSpaceDE w:val="0"/>
              <w:autoSpaceDN w:val="0"/>
              <w:adjustRightInd w:val="0"/>
              <w:contextualSpacing/>
              <w:rPr>
                <w:sz w:val="28"/>
                <w:szCs w:val="28"/>
              </w:rPr>
            </w:pPr>
          </w:p>
          <w:p w:rsidR="001A008E" w:rsidRDefault="001A008E" w:rsidP="00F11DF5">
            <w:pPr>
              <w:autoSpaceDE w:val="0"/>
              <w:autoSpaceDN w:val="0"/>
              <w:adjustRightInd w:val="0"/>
              <w:contextualSpacing/>
              <w:rPr>
                <w:sz w:val="28"/>
                <w:szCs w:val="28"/>
              </w:rPr>
            </w:pPr>
            <w:r>
              <w:rPr>
                <w:sz w:val="28"/>
                <w:szCs w:val="28"/>
              </w:rPr>
              <w:t xml:space="preserve">________________ С.В. </w:t>
            </w:r>
            <w:proofErr w:type="spellStart"/>
            <w:r>
              <w:rPr>
                <w:sz w:val="28"/>
                <w:szCs w:val="28"/>
              </w:rPr>
              <w:t>Синяев</w:t>
            </w:r>
            <w:proofErr w:type="spellEnd"/>
          </w:p>
          <w:p w:rsidR="001A008E" w:rsidRDefault="001A008E" w:rsidP="00F11DF5">
            <w:pPr>
              <w:contextualSpacing/>
              <w:rPr>
                <w:sz w:val="28"/>
                <w:szCs w:val="28"/>
                <w:lang w:eastAsia="en-US"/>
              </w:rPr>
            </w:pPr>
            <w:r>
              <w:rPr>
                <w:sz w:val="28"/>
                <w:szCs w:val="28"/>
              </w:rPr>
              <w:t>М.П.</w:t>
            </w:r>
          </w:p>
        </w:tc>
        <w:tc>
          <w:tcPr>
            <w:tcW w:w="5396" w:type="dxa"/>
          </w:tcPr>
          <w:p w:rsidR="001A008E" w:rsidRDefault="001A008E" w:rsidP="00F11DF5">
            <w:pPr>
              <w:rPr>
                <w:sz w:val="28"/>
                <w:szCs w:val="28"/>
              </w:rPr>
            </w:pPr>
            <w:r>
              <w:rPr>
                <w:sz w:val="28"/>
                <w:szCs w:val="28"/>
              </w:rPr>
              <w:t xml:space="preserve">Администрация </w:t>
            </w:r>
            <w:r>
              <w:rPr>
                <w:sz w:val="28"/>
                <w:szCs w:val="28"/>
              </w:rPr>
              <w:fldChar w:fldCharType="begin"/>
            </w:r>
            <w:r>
              <w:rPr>
                <w:sz w:val="28"/>
                <w:szCs w:val="28"/>
              </w:rPr>
              <w:instrText xml:space="preserve"> MERGEFIELD "какого_совета" </w:instrText>
            </w:r>
            <w:r>
              <w:rPr>
                <w:sz w:val="28"/>
                <w:szCs w:val="28"/>
              </w:rPr>
              <w:fldChar w:fldCharType="end"/>
            </w:r>
            <w:r>
              <w:rPr>
                <w:sz w:val="28"/>
                <w:szCs w:val="28"/>
              </w:rPr>
              <w:t xml:space="preserve">Усть-Таркского сельсовета </w:t>
            </w:r>
          </w:p>
          <w:p w:rsidR="001A008E" w:rsidRDefault="001A008E" w:rsidP="00F11DF5">
            <w:pPr>
              <w:rPr>
                <w:sz w:val="28"/>
                <w:szCs w:val="28"/>
              </w:rPr>
            </w:pPr>
            <w:r>
              <w:rPr>
                <w:sz w:val="28"/>
                <w:szCs w:val="28"/>
              </w:rPr>
              <w:t>Усть-Таркского района Новосибирской области</w:t>
            </w:r>
          </w:p>
          <w:p w:rsidR="001A008E" w:rsidRDefault="001A008E" w:rsidP="00F11DF5">
            <w:pPr>
              <w:rPr>
                <w:sz w:val="28"/>
                <w:szCs w:val="28"/>
              </w:rPr>
            </w:pPr>
          </w:p>
          <w:p w:rsidR="001A008E" w:rsidRDefault="001A008E" w:rsidP="00F11DF5">
            <w:pPr>
              <w:rPr>
                <w:sz w:val="28"/>
                <w:szCs w:val="28"/>
              </w:rPr>
            </w:pPr>
            <w:r>
              <w:rPr>
                <w:sz w:val="28"/>
                <w:szCs w:val="28"/>
              </w:rPr>
              <w:fldChar w:fldCharType="begin"/>
            </w:r>
            <w:r>
              <w:rPr>
                <w:sz w:val="28"/>
                <w:szCs w:val="28"/>
              </w:rPr>
              <w:instrText xml:space="preserve"> MERGEFIELD "юр_адрес_Совета" </w:instrText>
            </w:r>
            <w:r>
              <w:rPr>
                <w:sz w:val="28"/>
                <w:szCs w:val="28"/>
              </w:rPr>
              <w:fldChar w:fldCharType="separate"/>
            </w:r>
            <w:r>
              <w:rPr>
                <w:sz w:val="28"/>
                <w:szCs w:val="28"/>
              </w:rPr>
              <w:t xml:space="preserve">Индекс, Новосибирская область, </w:t>
            </w:r>
          </w:p>
          <w:p w:rsidR="001A008E" w:rsidRDefault="001A008E" w:rsidP="00F11DF5">
            <w:pPr>
              <w:rPr>
                <w:sz w:val="28"/>
                <w:szCs w:val="28"/>
              </w:rPr>
            </w:pPr>
            <w:r>
              <w:rPr>
                <w:sz w:val="28"/>
                <w:szCs w:val="28"/>
              </w:rPr>
              <w:t xml:space="preserve">Усть-Таркский район, с. Усть-Тарка, ул. Дзержинского, </w:t>
            </w:r>
            <w:r>
              <w:rPr>
                <w:sz w:val="28"/>
                <w:szCs w:val="28"/>
              </w:rPr>
              <w:fldChar w:fldCharType="end"/>
            </w:r>
            <w:r>
              <w:rPr>
                <w:sz w:val="28"/>
                <w:szCs w:val="28"/>
              </w:rPr>
              <w:t>16А</w:t>
            </w:r>
          </w:p>
          <w:p w:rsidR="001A008E" w:rsidRDefault="001A008E" w:rsidP="00F11DF5">
            <w:pPr>
              <w:rPr>
                <w:sz w:val="28"/>
                <w:szCs w:val="28"/>
              </w:rPr>
            </w:pPr>
          </w:p>
          <w:p w:rsidR="001A008E" w:rsidRPr="00AC663E" w:rsidRDefault="001A008E" w:rsidP="00F11DF5">
            <w:pPr>
              <w:rPr>
                <w:sz w:val="28"/>
                <w:szCs w:val="28"/>
              </w:rPr>
            </w:pPr>
            <w:r w:rsidRPr="00AC663E">
              <w:rPr>
                <w:sz w:val="28"/>
                <w:szCs w:val="28"/>
              </w:rPr>
              <w:fldChar w:fldCharType="begin"/>
            </w:r>
            <w:r w:rsidRPr="00AC663E">
              <w:rPr>
                <w:sz w:val="28"/>
                <w:szCs w:val="28"/>
              </w:rPr>
              <w:instrText xml:space="preserve"> MERGEFIELD "ИНН_КПП_БИК" </w:instrText>
            </w:r>
            <w:r w:rsidRPr="00AC663E">
              <w:rPr>
                <w:sz w:val="28"/>
                <w:szCs w:val="28"/>
              </w:rPr>
              <w:fldChar w:fldCharType="separate"/>
            </w:r>
            <w:r w:rsidRPr="00AC663E">
              <w:rPr>
                <w:sz w:val="28"/>
                <w:szCs w:val="28"/>
              </w:rPr>
              <w:t xml:space="preserve">ИНН </w:t>
            </w:r>
            <w:r w:rsidRPr="00AC663E">
              <w:rPr>
                <w:bCs/>
                <w:sz w:val="28"/>
                <w:szCs w:val="28"/>
              </w:rPr>
              <w:t>5416100371</w:t>
            </w:r>
            <w:r w:rsidRPr="00AC663E">
              <w:rPr>
                <w:sz w:val="28"/>
                <w:szCs w:val="28"/>
              </w:rPr>
              <w:t xml:space="preserve">, КПП  </w:t>
            </w:r>
            <w:r w:rsidRPr="00AC663E">
              <w:rPr>
                <w:bCs/>
                <w:sz w:val="28"/>
                <w:szCs w:val="28"/>
              </w:rPr>
              <w:t>541601001</w:t>
            </w:r>
          </w:p>
          <w:p w:rsidR="001A008E" w:rsidRPr="00AC663E" w:rsidRDefault="001A008E" w:rsidP="00F11DF5">
            <w:pPr>
              <w:rPr>
                <w:sz w:val="28"/>
                <w:szCs w:val="28"/>
              </w:rPr>
            </w:pPr>
            <w:r w:rsidRPr="00AC663E">
              <w:rPr>
                <w:sz w:val="28"/>
                <w:szCs w:val="28"/>
              </w:rPr>
              <w:t xml:space="preserve">БИК </w:t>
            </w:r>
            <w:r w:rsidRPr="00AC663E">
              <w:rPr>
                <w:sz w:val="28"/>
                <w:szCs w:val="28"/>
              </w:rPr>
              <w:fldChar w:fldCharType="end"/>
            </w:r>
            <w:r w:rsidRPr="00AC663E">
              <w:rPr>
                <w:bCs/>
                <w:sz w:val="28"/>
                <w:szCs w:val="28"/>
              </w:rPr>
              <w:t>015004950</w:t>
            </w:r>
          </w:p>
          <w:p w:rsidR="001A008E" w:rsidRPr="00AC663E" w:rsidRDefault="001A008E" w:rsidP="00F11DF5">
            <w:pPr>
              <w:rPr>
                <w:sz w:val="28"/>
                <w:szCs w:val="28"/>
              </w:rPr>
            </w:pPr>
            <w:r w:rsidRPr="00AC663E">
              <w:rPr>
                <w:sz w:val="28"/>
                <w:szCs w:val="28"/>
              </w:rPr>
              <w:t xml:space="preserve">Р/счет </w:t>
            </w:r>
            <w:r w:rsidRPr="00AC663E">
              <w:rPr>
                <w:bCs/>
                <w:sz w:val="28"/>
                <w:szCs w:val="28"/>
              </w:rPr>
              <w:t>03231643506554255100</w:t>
            </w:r>
            <w:r w:rsidRPr="00AC663E">
              <w:rPr>
                <w:sz w:val="28"/>
                <w:szCs w:val="28"/>
              </w:rPr>
              <w:fldChar w:fldCharType="begin"/>
            </w:r>
            <w:r w:rsidRPr="00AC663E">
              <w:rPr>
                <w:sz w:val="28"/>
                <w:szCs w:val="28"/>
              </w:rPr>
              <w:instrText xml:space="preserve"> MERGEFIELD "расч_счет" </w:instrText>
            </w:r>
            <w:r w:rsidRPr="00AC663E">
              <w:rPr>
                <w:sz w:val="28"/>
                <w:szCs w:val="28"/>
              </w:rPr>
              <w:fldChar w:fldCharType="end"/>
            </w:r>
          </w:p>
          <w:p w:rsidR="001A008E" w:rsidRDefault="001A008E" w:rsidP="00F11DF5">
            <w:pPr>
              <w:rPr>
                <w:sz w:val="28"/>
                <w:szCs w:val="28"/>
              </w:rPr>
            </w:pPr>
            <w:r>
              <w:rPr>
                <w:sz w:val="28"/>
                <w:szCs w:val="28"/>
              </w:rPr>
              <w:t>Сибирское ГУ Банка России//УФК по Новосибирской области г. Новосибирск</w:t>
            </w:r>
          </w:p>
          <w:p w:rsidR="001A008E" w:rsidRDefault="001A008E" w:rsidP="00F11DF5">
            <w:pPr>
              <w:rPr>
                <w:sz w:val="28"/>
                <w:szCs w:val="28"/>
              </w:rPr>
            </w:pPr>
          </w:p>
          <w:p w:rsidR="001A008E" w:rsidRDefault="001A008E" w:rsidP="00F11DF5">
            <w:pPr>
              <w:rPr>
                <w:sz w:val="28"/>
                <w:szCs w:val="28"/>
              </w:rPr>
            </w:pPr>
            <w:r>
              <w:rPr>
                <w:sz w:val="28"/>
                <w:szCs w:val="28"/>
              </w:rPr>
              <w:t xml:space="preserve">Глава </w:t>
            </w:r>
            <w:r>
              <w:rPr>
                <w:sz w:val="28"/>
                <w:szCs w:val="28"/>
              </w:rPr>
              <w:fldChar w:fldCharType="begin"/>
            </w:r>
            <w:r>
              <w:rPr>
                <w:sz w:val="28"/>
                <w:szCs w:val="28"/>
              </w:rPr>
              <w:instrText xml:space="preserve"> MERGEFIELD "какого_совета" </w:instrText>
            </w:r>
            <w:r>
              <w:rPr>
                <w:sz w:val="28"/>
                <w:szCs w:val="28"/>
              </w:rPr>
              <w:fldChar w:fldCharType="end"/>
            </w:r>
            <w:r>
              <w:rPr>
                <w:sz w:val="28"/>
                <w:szCs w:val="28"/>
              </w:rPr>
              <w:t>Усть-Таркского  сельсовета</w:t>
            </w:r>
          </w:p>
          <w:p w:rsidR="001A008E" w:rsidRDefault="001A008E" w:rsidP="00F11DF5">
            <w:pPr>
              <w:rPr>
                <w:sz w:val="28"/>
                <w:szCs w:val="28"/>
              </w:rPr>
            </w:pPr>
            <w:r>
              <w:rPr>
                <w:sz w:val="28"/>
                <w:szCs w:val="28"/>
              </w:rPr>
              <w:t>Усть-Таркского района Новосибирской области</w:t>
            </w:r>
          </w:p>
          <w:p w:rsidR="001A008E" w:rsidRDefault="001A008E" w:rsidP="00F11DF5">
            <w:pPr>
              <w:tabs>
                <w:tab w:val="left" w:pos="7655"/>
              </w:tabs>
              <w:rPr>
                <w:sz w:val="28"/>
                <w:szCs w:val="28"/>
              </w:rPr>
            </w:pPr>
          </w:p>
          <w:p w:rsidR="001A008E" w:rsidRDefault="001A008E" w:rsidP="00F11DF5">
            <w:pPr>
              <w:tabs>
                <w:tab w:val="left" w:pos="7655"/>
              </w:tabs>
              <w:rPr>
                <w:sz w:val="28"/>
                <w:szCs w:val="28"/>
              </w:rPr>
            </w:pPr>
            <w:r>
              <w:rPr>
                <w:sz w:val="28"/>
                <w:szCs w:val="28"/>
              </w:rPr>
              <w:t>____________________ Л.А. Позднякова</w:t>
            </w:r>
          </w:p>
          <w:p w:rsidR="001A008E" w:rsidRDefault="001A008E" w:rsidP="00F11DF5">
            <w:pPr>
              <w:rPr>
                <w:sz w:val="28"/>
                <w:szCs w:val="28"/>
                <w:lang w:eastAsia="en-US"/>
              </w:rPr>
            </w:pPr>
            <w:r>
              <w:rPr>
                <w:sz w:val="28"/>
                <w:szCs w:val="28"/>
              </w:rPr>
              <w:t>М.П</w:t>
            </w:r>
          </w:p>
        </w:tc>
      </w:tr>
    </w:tbl>
    <w:p w:rsidR="001A008E" w:rsidRDefault="001A008E" w:rsidP="001A008E">
      <w:pPr>
        <w:widowControl w:val="0"/>
        <w:jc w:val="both"/>
        <w:rPr>
          <w:color w:val="FF0000"/>
          <w:sz w:val="28"/>
          <w:szCs w:val="28"/>
        </w:rPr>
      </w:pPr>
    </w:p>
    <w:p w:rsidR="001A008E" w:rsidRDefault="001A008E" w:rsidP="001A008E">
      <w:pPr>
        <w:widowControl w:val="0"/>
        <w:jc w:val="both"/>
        <w:rPr>
          <w:color w:val="FF0000"/>
          <w:sz w:val="28"/>
          <w:szCs w:val="28"/>
        </w:rPr>
      </w:pPr>
    </w:p>
    <w:p w:rsidR="001A008E" w:rsidRDefault="001A008E" w:rsidP="001A008E">
      <w:pPr>
        <w:widowControl w:val="0"/>
        <w:ind w:left="5670"/>
        <w:jc w:val="both"/>
        <w:rPr>
          <w:color w:val="FF0000"/>
          <w:sz w:val="28"/>
          <w:szCs w:val="28"/>
        </w:rPr>
      </w:pPr>
    </w:p>
    <w:p w:rsidR="001A008E" w:rsidRDefault="001A008E" w:rsidP="001A008E">
      <w:pPr>
        <w:widowControl w:val="0"/>
        <w:ind w:left="5670"/>
        <w:jc w:val="both"/>
        <w:rPr>
          <w:sz w:val="28"/>
          <w:szCs w:val="28"/>
        </w:rPr>
      </w:pPr>
    </w:p>
    <w:p w:rsidR="001A008E" w:rsidRDefault="001A008E" w:rsidP="001A008E">
      <w:pPr>
        <w:widowControl w:val="0"/>
        <w:ind w:left="5670"/>
        <w:jc w:val="both"/>
        <w:rPr>
          <w:sz w:val="28"/>
          <w:szCs w:val="28"/>
        </w:rPr>
      </w:pPr>
      <w:r>
        <w:rPr>
          <w:sz w:val="28"/>
          <w:szCs w:val="28"/>
        </w:rPr>
        <w:lastRenderedPageBreak/>
        <w:t xml:space="preserve">Приложение №1 </w:t>
      </w:r>
    </w:p>
    <w:p w:rsidR="001A008E" w:rsidRDefault="001A008E" w:rsidP="001A008E">
      <w:pPr>
        <w:widowControl w:val="0"/>
        <w:ind w:left="5670"/>
        <w:jc w:val="both"/>
        <w:rPr>
          <w:sz w:val="28"/>
          <w:szCs w:val="28"/>
        </w:rPr>
      </w:pPr>
      <w:r>
        <w:rPr>
          <w:sz w:val="28"/>
          <w:szCs w:val="28"/>
        </w:rPr>
        <w:t>к Соглашению о передаче полномочий по внутреннему муниципальному финансовому контролю от 20.12.2024 г. № 213</w:t>
      </w:r>
    </w:p>
    <w:p w:rsidR="001A008E" w:rsidRDefault="001A008E" w:rsidP="001A008E">
      <w:pPr>
        <w:widowControl w:val="0"/>
        <w:ind w:left="5670"/>
        <w:jc w:val="both"/>
        <w:rPr>
          <w:sz w:val="28"/>
          <w:szCs w:val="28"/>
          <w:lang w:eastAsia="en-US"/>
        </w:rPr>
      </w:pPr>
    </w:p>
    <w:p w:rsidR="001A008E" w:rsidRDefault="001A008E" w:rsidP="001A008E">
      <w:pPr>
        <w:widowControl w:val="0"/>
        <w:ind w:firstLine="709"/>
        <w:jc w:val="center"/>
        <w:rPr>
          <w:b/>
          <w:sz w:val="28"/>
          <w:szCs w:val="28"/>
        </w:rPr>
      </w:pPr>
      <w:r>
        <w:rPr>
          <w:b/>
          <w:sz w:val="28"/>
          <w:szCs w:val="28"/>
        </w:rPr>
        <w:t>График перечисления межбюджетных трансфертов</w:t>
      </w:r>
      <w:r>
        <w:rPr>
          <w:b/>
        </w:rPr>
        <w:t xml:space="preserve"> </w:t>
      </w:r>
      <w:r>
        <w:rPr>
          <w:b/>
          <w:sz w:val="28"/>
          <w:szCs w:val="28"/>
        </w:rPr>
        <w:t xml:space="preserve">на осуществление полномочий по осуществлению внутреннего </w:t>
      </w:r>
    </w:p>
    <w:p w:rsidR="001A008E" w:rsidRDefault="001A008E" w:rsidP="001A008E">
      <w:pPr>
        <w:widowControl w:val="0"/>
        <w:ind w:firstLine="709"/>
        <w:jc w:val="center"/>
        <w:rPr>
          <w:b/>
          <w:sz w:val="28"/>
          <w:szCs w:val="28"/>
        </w:rPr>
      </w:pPr>
      <w:r>
        <w:rPr>
          <w:b/>
          <w:sz w:val="28"/>
          <w:szCs w:val="28"/>
        </w:rPr>
        <w:t>муниципального финансового контроля</w:t>
      </w:r>
      <w:r>
        <w:t xml:space="preserve"> </w:t>
      </w:r>
    </w:p>
    <w:p w:rsidR="001A008E" w:rsidRDefault="001A008E" w:rsidP="001A008E">
      <w:pPr>
        <w:widowControl w:val="0"/>
        <w:ind w:firstLine="709"/>
        <w:jc w:val="both"/>
        <w:rPr>
          <w:sz w:val="28"/>
          <w:szCs w:val="28"/>
        </w:rPr>
      </w:pPr>
    </w:p>
    <w:p w:rsidR="001A008E" w:rsidRDefault="001A008E" w:rsidP="001A008E">
      <w:pPr>
        <w:widowControl w:val="0"/>
        <w:ind w:firstLine="709"/>
        <w:jc w:val="both"/>
        <w:rPr>
          <w:sz w:val="28"/>
          <w:szCs w:val="28"/>
        </w:rPr>
      </w:pPr>
      <w:r>
        <w:rPr>
          <w:sz w:val="28"/>
          <w:szCs w:val="28"/>
        </w:rPr>
        <w:t>Межбюджетные трансферты, предоставляемые для осуществления полномочий, перечисляются в бюджет района ежемесячно (ежеквартально), не позднее10 числа месяца, следующего за отчетным, в следующем объеме:</w:t>
      </w:r>
    </w:p>
    <w:p w:rsidR="001A008E" w:rsidRDefault="001A008E" w:rsidP="001A008E">
      <w:pPr>
        <w:widowControl w:val="0"/>
        <w:ind w:firstLine="709"/>
        <w:jc w:val="both"/>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3402"/>
      </w:tblGrid>
      <w:tr w:rsidR="001A008E" w:rsidRPr="00333D8F" w:rsidTr="00F11DF5">
        <w:tc>
          <w:tcPr>
            <w:tcW w:w="3652" w:type="dxa"/>
            <w:tcBorders>
              <w:top w:val="single" w:sz="4" w:space="0" w:color="000000"/>
              <w:left w:val="single" w:sz="4" w:space="0" w:color="000000"/>
              <w:bottom w:val="single" w:sz="4" w:space="0" w:color="000000"/>
              <w:right w:val="single" w:sz="4" w:space="0" w:color="000000"/>
            </w:tcBorders>
            <w:hideMark/>
          </w:tcPr>
          <w:p w:rsidR="001A008E" w:rsidRPr="00333D8F" w:rsidRDefault="001A008E" w:rsidP="00F11DF5">
            <w:pPr>
              <w:widowControl w:val="0"/>
              <w:jc w:val="center"/>
              <w:rPr>
                <w:color w:val="FF0000"/>
                <w:sz w:val="28"/>
                <w:szCs w:val="28"/>
                <w:lang w:eastAsia="en-US"/>
              </w:rPr>
            </w:pPr>
            <w:r w:rsidRPr="00333D8F">
              <w:rPr>
                <w:color w:val="FF0000"/>
                <w:sz w:val="28"/>
                <w:szCs w:val="28"/>
              </w:rPr>
              <w:t>Месяц</w:t>
            </w:r>
          </w:p>
        </w:tc>
        <w:tc>
          <w:tcPr>
            <w:tcW w:w="3402" w:type="dxa"/>
            <w:tcBorders>
              <w:top w:val="single" w:sz="4" w:space="0" w:color="000000"/>
              <w:left w:val="single" w:sz="4" w:space="0" w:color="000000"/>
              <w:bottom w:val="single" w:sz="4" w:space="0" w:color="000000"/>
              <w:right w:val="single" w:sz="4" w:space="0" w:color="000000"/>
            </w:tcBorders>
            <w:hideMark/>
          </w:tcPr>
          <w:p w:rsidR="001A008E" w:rsidRPr="00333D8F" w:rsidRDefault="001A008E" w:rsidP="00F11DF5">
            <w:pPr>
              <w:widowControl w:val="0"/>
              <w:jc w:val="center"/>
              <w:rPr>
                <w:color w:val="FF0000"/>
                <w:sz w:val="28"/>
                <w:szCs w:val="28"/>
                <w:lang w:eastAsia="en-US"/>
              </w:rPr>
            </w:pPr>
            <w:r w:rsidRPr="00333D8F">
              <w:rPr>
                <w:color w:val="FF0000"/>
                <w:sz w:val="28"/>
                <w:szCs w:val="28"/>
              </w:rPr>
              <w:t>Размер межбюджетного трансферта, руб.</w:t>
            </w:r>
          </w:p>
        </w:tc>
      </w:tr>
      <w:tr w:rsidR="001A008E" w:rsidRPr="00333D8F" w:rsidTr="00F11DF5">
        <w:tc>
          <w:tcPr>
            <w:tcW w:w="3652" w:type="dxa"/>
            <w:tcBorders>
              <w:top w:val="single" w:sz="4" w:space="0" w:color="000000"/>
              <w:left w:val="single" w:sz="4" w:space="0" w:color="000000"/>
              <w:bottom w:val="single" w:sz="4" w:space="0" w:color="000000"/>
              <w:right w:val="single" w:sz="4" w:space="0" w:color="000000"/>
            </w:tcBorders>
            <w:hideMark/>
          </w:tcPr>
          <w:p w:rsidR="001A008E" w:rsidRPr="00333D8F" w:rsidRDefault="001A008E" w:rsidP="00F11DF5">
            <w:pPr>
              <w:widowControl w:val="0"/>
              <w:jc w:val="center"/>
              <w:rPr>
                <w:color w:val="FF0000"/>
                <w:sz w:val="28"/>
                <w:szCs w:val="28"/>
                <w:lang w:eastAsia="en-US"/>
              </w:rPr>
            </w:pPr>
            <w:r w:rsidRPr="00333D8F">
              <w:rPr>
                <w:color w:val="FF0000"/>
                <w:sz w:val="28"/>
                <w:szCs w:val="28"/>
              </w:rPr>
              <w:t>Январь</w:t>
            </w:r>
          </w:p>
        </w:tc>
        <w:tc>
          <w:tcPr>
            <w:tcW w:w="3402" w:type="dxa"/>
            <w:tcBorders>
              <w:top w:val="single" w:sz="4" w:space="0" w:color="000000"/>
              <w:left w:val="single" w:sz="4" w:space="0" w:color="000000"/>
              <w:bottom w:val="single" w:sz="4" w:space="0" w:color="000000"/>
              <w:right w:val="single" w:sz="4" w:space="0" w:color="000000"/>
            </w:tcBorders>
          </w:tcPr>
          <w:p w:rsidR="001A008E" w:rsidRPr="00333D8F" w:rsidRDefault="001A008E" w:rsidP="00F11DF5">
            <w:pPr>
              <w:widowControl w:val="0"/>
              <w:jc w:val="center"/>
              <w:rPr>
                <w:color w:val="FF0000"/>
                <w:sz w:val="28"/>
                <w:szCs w:val="28"/>
                <w:lang w:eastAsia="en-US"/>
              </w:rPr>
            </w:pPr>
          </w:p>
        </w:tc>
      </w:tr>
      <w:tr w:rsidR="001A008E" w:rsidRPr="00333D8F" w:rsidTr="00F11DF5">
        <w:tc>
          <w:tcPr>
            <w:tcW w:w="3652" w:type="dxa"/>
            <w:tcBorders>
              <w:top w:val="single" w:sz="4" w:space="0" w:color="000000"/>
              <w:left w:val="single" w:sz="4" w:space="0" w:color="000000"/>
              <w:bottom w:val="single" w:sz="4" w:space="0" w:color="000000"/>
              <w:right w:val="single" w:sz="4" w:space="0" w:color="000000"/>
            </w:tcBorders>
            <w:hideMark/>
          </w:tcPr>
          <w:p w:rsidR="001A008E" w:rsidRPr="00333D8F" w:rsidRDefault="001A008E" w:rsidP="00F11DF5">
            <w:pPr>
              <w:widowControl w:val="0"/>
              <w:jc w:val="center"/>
              <w:rPr>
                <w:color w:val="FF0000"/>
                <w:sz w:val="28"/>
                <w:szCs w:val="28"/>
                <w:lang w:eastAsia="en-US"/>
              </w:rPr>
            </w:pPr>
            <w:r w:rsidRPr="00333D8F">
              <w:rPr>
                <w:color w:val="FF0000"/>
                <w:sz w:val="28"/>
                <w:szCs w:val="28"/>
              </w:rPr>
              <w:t xml:space="preserve">Февраль </w:t>
            </w:r>
          </w:p>
        </w:tc>
        <w:tc>
          <w:tcPr>
            <w:tcW w:w="3402" w:type="dxa"/>
            <w:tcBorders>
              <w:top w:val="single" w:sz="4" w:space="0" w:color="000000"/>
              <w:left w:val="single" w:sz="4" w:space="0" w:color="000000"/>
              <w:bottom w:val="single" w:sz="4" w:space="0" w:color="000000"/>
              <w:right w:val="single" w:sz="4" w:space="0" w:color="000000"/>
            </w:tcBorders>
          </w:tcPr>
          <w:p w:rsidR="001A008E" w:rsidRPr="00333D8F" w:rsidRDefault="001A008E" w:rsidP="00F11DF5">
            <w:pPr>
              <w:widowControl w:val="0"/>
              <w:jc w:val="center"/>
              <w:rPr>
                <w:color w:val="FF0000"/>
                <w:sz w:val="28"/>
                <w:szCs w:val="28"/>
                <w:lang w:eastAsia="en-US"/>
              </w:rPr>
            </w:pPr>
          </w:p>
        </w:tc>
      </w:tr>
      <w:tr w:rsidR="001A008E" w:rsidRPr="00333D8F" w:rsidTr="00F11DF5">
        <w:tc>
          <w:tcPr>
            <w:tcW w:w="3652" w:type="dxa"/>
            <w:tcBorders>
              <w:top w:val="single" w:sz="4" w:space="0" w:color="000000"/>
              <w:left w:val="single" w:sz="4" w:space="0" w:color="000000"/>
              <w:bottom w:val="single" w:sz="4" w:space="0" w:color="000000"/>
              <w:right w:val="single" w:sz="4" w:space="0" w:color="000000"/>
            </w:tcBorders>
            <w:hideMark/>
          </w:tcPr>
          <w:p w:rsidR="001A008E" w:rsidRPr="00333D8F" w:rsidRDefault="001A008E" w:rsidP="00F11DF5">
            <w:pPr>
              <w:widowControl w:val="0"/>
              <w:jc w:val="center"/>
              <w:rPr>
                <w:color w:val="FF0000"/>
                <w:sz w:val="28"/>
                <w:szCs w:val="28"/>
                <w:lang w:eastAsia="en-US"/>
              </w:rPr>
            </w:pPr>
            <w:r w:rsidRPr="00333D8F">
              <w:rPr>
                <w:color w:val="FF0000"/>
                <w:sz w:val="28"/>
                <w:szCs w:val="28"/>
              </w:rPr>
              <w:t>Март</w:t>
            </w:r>
          </w:p>
        </w:tc>
        <w:tc>
          <w:tcPr>
            <w:tcW w:w="3402" w:type="dxa"/>
            <w:tcBorders>
              <w:top w:val="single" w:sz="4" w:space="0" w:color="000000"/>
              <w:left w:val="single" w:sz="4" w:space="0" w:color="000000"/>
              <w:bottom w:val="single" w:sz="4" w:space="0" w:color="000000"/>
              <w:right w:val="single" w:sz="4" w:space="0" w:color="000000"/>
            </w:tcBorders>
          </w:tcPr>
          <w:p w:rsidR="001A008E" w:rsidRPr="00333D8F" w:rsidRDefault="001A008E" w:rsidP="00F11DF5">
            <w:pPr>
              <w:widowControl w:val="0"/>
              <w:jc w:val="center"/>
              <w:rPr>
                <w:color w:val="FF0000"/>
                <w:sz w:val="28"/>
                <w:szCs w:val="28"/>
                <w:lang w:eastAsia="en-US"/>
              </w:rPr>
            </w:pPr>
          </w:p>
        </w:tc>
      </w:tr>
      <w:tr w:rsidR="001A008E" w:rsidRPr="00333D8F" w:rsidTr="00F11DF5">
        <w:tc>
          <w:tcPr>
            <w:tcW w:w="3652" w:type="dxa"/>
            <w:tcBorders>
              <w:top w:val="single" w:sz="4" w:space="0" w:color="000000"/>
              <w:left w:val="single" w:sz="4" w:space="0" w:color="000000"/>
              <w:bottom w:val="single" w:sz="4" w:space="0" w:color="000000"/>
              <w:right w:val="single" w:sz="4" w:space="0" w:color="000000"/>
            </w:tcBorders>
            <w:hideMark/>
          </w:tcPr>
          <w:p w:rsidR="001A008E" w:rsidRPr="00333D8F" w:rsidRDefault="001A008E" w:rsidP="00F11DF5">
            <w:pPr>
              <w:widowControl w:val="0"/>
              <w:jc w:val="center"/>
              <w:rPr>
                <w:color w:val="FF0000"/>
                <w:sz w:val="28"/>
                <w:szCs w:val="28"/>
                <w:lang w:eastAsia="en-US"/>
              </w:rPr>
            </w:pPr>
            <w:r w:rsidRPr="00333D8F">
              <w:rPr>
                <w:color w:val="FF0000"/>
                <w:sz w:val="28"/>
                <w:szCs w:val="28"/>
              </w:rPr>
              <w:t>Апрель</w:t>
            </w:r>
          </w:p>
        </w:tc>
        <w:tc>
          <w:tcPr>
            <w:tcW w:w="3402" w:type="dxa"/>
            <w:tcBorders>
              <w:top w:val="single" w:sz="4" w:space="0" w:color="000000"/>
              <w:left w:val="single" w:sz="4" w:space="0" w:color="000000"/>
              <w:bottom w:val="single" w:sz="4" w:space="0" w:color="000000"/>
              <w:right w:val="single" w:sz="4" w:space="0" w:color="000000"/>
            </w:tcBorders>
          </w:tcPr>
          <w:p w:rsidR="001A008E" w:rsidRPr="00333D8F" w:rsidRDefault="001A008E" w:rsidP="00F11DF5">
            <w:pPr>
              <w:widowControl w:val="0"/>
              <w:jc w:val="center"/>
              <w:rPr>
                <w:color w:val="FF0000"/>
                <w:sz w:val="28"/>
                <w:szCs w:val="28"/>
                <w:lang w:eastAsia="en-US"/>
              </w:rPr>
            </w:pPr>
          </w:p>
        </w:tc>
      </w:tr>
      <w:tr w:rsidR="001A008E" w:rsidRPr="00333D8F" w:rsidTr="00F11DF5">
        <w:tc>
          <w:tcPr>
            <w:tcW w:w="3652" w:type="dxa"/>
            <w:tcBorders>
              <w:top w:val="single" w:sz="4" w:space="0" w:color="000000"/>
              <w:left w:val="single" w:sz="4" w:space="0" w:color="000000"/>
              <w:bottom w:val="single" w:sz="4" w:space="0" w:color="000000"/>
              <w:right w:val="single" w:sz="4" w:space="0" w:color="000000"/>
            </w:tcBorders>
            <w:hideMark/>
          </w:tcPr>
          <w:p w:rsidR="001A008E" w:rsidRPr="00333D8F" w:rsidRDefault="001A008E" w:rsidP="00F11DF5">
            <w:pPr>
              <w:widowControl w:val="0"/>
              <w:jc w:val="center"/>
              <w:rPr>
                <w:color w:val="FF0000"/>
                <w:sz w:val="28"/>
                <w:szCs w:val="28"/>
                <w:lang w:eastAsia="en-US"/>
              </w:rPr>
            </w:pPr>
            <w:r w:rsidRPr="00333D8F">
              <w:rPr>
                <w:color w:val="FF0000"/>
                <w:sz w:val="28"/>
                <w:szCs w:val="28"/>
              </w:rPr>
              <w:t>Май</w:t>
            </w:r>
          </w:p>
        </w:tc>
        <w:tc>
          <w:tcPr>
            <w:tcW w:w="3402" w:type="dxa"/>
            <w:tcBorders>
              <w:top w:val="single" w:sz="4" w:space="0" w:color="000000"/>
              <w:left w:val="single" w:sz="4" w:space="0" w:color="000000"/>
              <w:bottom w:val="single" w:sz="4" w:space="0" w:color="000000"/>
              <w:right w:val="single" w:sz="4" w:space="0" w:color="000000"/>
            </w:tcBorders>
          </w:tcPr>
          <w:p w:rsidR="001A008E" w:rsidRPr="00333D8F" w:rsidRDefault="001A008E" w:rsidP="00F11DF5">
            <w:pPr>
              <w:widowControl w:val="0"/>
              <w:jc w:val="center"/>
              <w:rPr>
                <w:color w:val="FF0000"/>
                <w:sz w:val="28"/>
                <w:szCs w:val="28"/>
                <w:lang w:eastAsia="en-US"/>
              </w:rPr>
            </w:pPr>
          </w:p>
        </w:tc>
      </w:tr>
      <w:tr w:rsidR="001A008E" w:rsidRPr="00333D8F" w:rsidTr="00F11DF5">
        <w:tc>
          <w:tcPr>
            <w:tcW w:w="3652" w:type="dxa"/>
            <w:tcBorders>
              <w:top w:val="single" w:sz="4" w:space="0" w:color="000000"/>
              <w:left w:val="single" w:sz="4" w:space="0" w:color="000000"/>
              <w:bottom w:val="single" w:sz="4" w:space="0" w:color="000000"/>
              <w:right w:val="single" w:sz="4" w:space="0" w:color="000000"/>
            </w:tcBorders>
            <w:hideMark/>
          </w:tcPr>
          <w:p w:rsidR="001A008E" w:rsidRPr="00333D8F" w:rsidRDefault="001A008E" w:rsidP="00F11DF5">
            <w:pPr>
              <w:widowControl w:val="0"/>
              <w:jc w:val="center"/>
              <w:rPr>
                <w:color w:val="FF0000"/>
                <w:sz w:val="28"/>
                <w:szCs w:val="28"/>
                <w:lang w:eastAsia="en-US"/>
              </w:rPr>
            </w:pPr>
            <w:r w:rsidRPr="00333D8F">
              <w:rPr>
                <w:color w:val="FF0000"/>
                <w:sz w:val="28"/>
                <w:szCs w:val="28"/>
              </w:rPr>
              <w:t>Июнь</w:t>
            </w:r>
          </w:p>
        </w:tc>
        <w:tc>
          <w:tcPr>
            <w:tcW w:w="3402" w:type="dxa"/>
            <w:tcBorders>
              <w:top w:val="single" w:sz="4" w:space="0" w:color="000000"/>
              <w:left w:val="single" w:sz="4" w:space="0" w:color="000000"/>
              <w:bottom w:val="single" w:sz="4" w:space="0" w:color="000000"/>
              <w:right w:val="single" w:sz="4" w:space="0" w:color="000000"/>
            </w:tcBorders>
          </w:tcPr>
          <w:p w:rsidR="001A008E" w:rsidRPr="00333D8F" w:rsidRDefault="001A008E" w:rsidP="00F11DF5">
            <w:pPr>
              <w:widowControl w:val="0"/>
              <w:jc w:val="center"/>
              <w:rPr>
                <w:color w:val="FF0000"/>
                <w:sz w:val="28"/>
                <w:szCs w:val="28"/>
                <w:lang w:eastAsia="en-US"/>
              </w:rPr>
            </w:pPr>
          </w:p>
        </w:tc>
      </w:tr>
      <w:tr w:rsidR="001A008E" w:rsidRPr="00333D8F" w:rsidTr="00F11DF5">
        <w:tc>
          <w:tcPr>
            <w:tcW w:w="3652" w:type="dxa"/>
            <w:tcBorders>
              <w:top w:val="single" w:sz="4" w:space="0" w:color="000000"/>
              <w:left w:val="single" w:sz="4" w:space="0" w:color="000000"/>
              <w:bottom w:val="single" w:sz="4" w:space="0" w:color="000000"/>
              <w:right w:val="single" w:sz="4" w:space="0" w:color="000000"/>
            </w:tcBorders>
            <w:hideMark/>
          </w:tcPr>
          <w:p w:rsidR="001A008E" w:rsidRPr="00333D8F" w:rsidRDefault="001A008E" w:rsidP="00F11DF5">
            <w:pPr>
              <w:widowControl w:val="0"/>
              <w:jc w:val="center"/>
              <w:rPr>
                <w:color w:val="FF0000"/>
                <w:sz w:val="28"/>
                <w:szCs w:val="28"/>
                <w:lang w:eastAsia="en-US"/>
              </w:rPr>
            </w:pPr>
            <w:r w:rsidRPr="00333D8F">
              <w:rPr>
                <w:color w:val="FF0000"/>
                <w:sz w:val="28"/>
                <w:szCs w:val="28"/>
              </w:rPr>
              <w:t>Июль</w:t>
            </w:r>
          </w:p>
        </w:tc>
        <w:tc>
          <w:tcPr>
            <w:tcW w:w="3402" w:type="dxa"/>
            <w:tcBorders>
              <w:top w:val="single" w:sz="4" w:space="0" w:color="000000"/>
              <w:left w:val="single" w:sz="4" w:space="0" w:color="000000"/>
              <w:bottom w:val="single" w:sz="4" w:space="0" w:color="000000"/>
              <w:right w:val="single" w:sz="4" w:space="0" w:color="000000"/>
            </w:tcBorders>
          </w:tcPr>
          <w:p w:rsidR="001A008E" w:rsidRPr="00333D8F" w:rsidRDefault="001A008E" w:rsidP="00F11DF5">
            <w:pPr>
              <w:widowControl w:val="0"/>
              <w:jc w:val="center"/>
              <w:rPr>
                <w:color w:val="FF0000"/>
                <w:sz w:val="28"/>
                <w:szCs w:val="28"/>
                <w:lang w:eastAsia="en-US"/>
              </w:rPr>
            </w:pPr>
          </w:p>
        </w:tc>
      </w:tr>
      <w:tr w:rsidR="001A008E" w:rsidRPr="00333D8F" w:rsidTr="00F11DF5">
        <w:tc>
          <w:tcPr>
            <w:tcW w:w="3652" w:type="dxa"/>
            <w:tcBorders>
              <w:top w:val="single" w:sz="4" w:space="0" w:color="000000"/>
              <w:left w:val="single" w:sz="4" w:space="0" w:color="000000"/>
              <w:bottom w:val="single" w:sz="4" w:space="0" w:color="000000"/>
              <w:right w:val="single" w:sz="4" w:space="0" w:color="000000"/>
            </w:tcBorders>
            <w:hideMark/>
          </w:tcPr>
          <w:p w:rsidR="001A008E" w:rsidRPr="00333D8F" w:rsidRDefault="001A008E" w:rsidP="00F11DF5">
            <w:pPr>
              <w:widowControl w:val="0"/>
              <w:jc w:val="center"/>
              <w:rPr>
                <w:color w:val="FF0000"/>
                <w:sz w:val="28"/>
                <w:szCs w:val="28"/>
                <w:lang w:eastAsia="en-US"/>
              </w:rPr>
            </w:pPr>
            <w:r w:rsidRPr="00333D8F">
              <w:rPr>
                <w:color w:val="FF0000"/>
                <w:sz w:val="28"/>
                <w:szCs w:val="28"/>
              </w:rPr>
              <w:t>Август</w:t>
            </w:r>
          </w:p>
        </w:tc>
        <w:tc>
          <w:tcPr>
            <w:tcW w:w="3402" w:type="dxa"/>
            <w:tcBorders>
              <w:top w:val="single" w:sz="4" w:space="0" w:color="000000"/>
              <w:left w:val="single" w:sz="4" w:space="0" w:color="000000"/>
              <w:bottom w:val="single" w:sz="4" w:space="0" w:color="000000"/>
              <w:right w:val="single" w:sz="4" w:space="0" w:color="000000"/>
            </w:tcBorders>
          </w:tcPr>
          <w:p w:rsidR="001A008E" w:rsidRPr="00333D8F" w:rsidRDefault="001A008E" w:rsidP="00F11DF5">
            <w:pPr>
              <w:widowControl w:val="0"/>
              <w:jc w:val="center"/>
              <w:rPr>
                <w:color w:val="FF0000"/>
                <w:sz w:val="28"/>
                <w:szCs w:val="28"/>
                <w:lang w:eastAsia="en-US"/>
              </w:rPr>
            </w:pPr>
          </w:p>
        </w:tc>
      </w:tr>
      <w:tr w:rsidR="001A008E" w:rsidRPr="00333D8F" w:rsidTr="00F11DF5">
        <w:tc>
          <w:tcPr>
            <w:tcW w:w="3652" w:type="dxa"/>
            <w:tcBorders>
              <w:top w:val="single" w:sz="4" w:space="0" w:color="000000"/>
              <w:left w:val="single" w:sz="4" w:space="0" w:color="000000"/>
              <w:bottom w:val="single" w:sz="4" w:space="0" w:color="000000"/>
              <w:right w:val="single" w:sz="4" w:space="0" w:color="000000"/>
            </w:tcBorders>
            <w:hideMark/>
          </w:tcPr>
          <w:p w:rsidR="001A008E" w:rsidRPr="00333D8F" w:rsidRDefault="001A008E" w:rsidP="00F11DF5">
            <w:pPr>
              <w:widowControl w:val="0"/>
              <w:jc w:val="center"/>
              <w:rPr>
                <w:color w:val="FF0000"/>
                <w:sz w:val="28"/>
                <w:szCs w:val="28"/>
                <w:lang w:eastAsia="en-US"/>
              </w:rPr>
            </w:pPr>
            <w:r w:rsidRPr="00333D8F">
              <w:rPr>
                <w:color w:val="FF0000"/>
                <w:sz w:val="28"/>
                <w:szCs w:val="28"/>
              </w:rPr>
              <w:t>Сентябрь</w:t>
            </w:r>
          </w:p>
        </w:tc>
        <w:tc>
          <w:tcPr>
            <w:tcW w:w="3402" w:type="dxa"/>
            <w:tcBorders>
              <w:top w:val="single" w:sz="4" w:space="0" w:color="000000"/>
              <w:left w:val="single" w:sz="4" w:space="0" w:color="000000"/>
              <w:bottom w:val="single" w:sz="4" w:space="0" w:color="000000"/>
              <w:right w:val="single" w:sz="4" w:space="0" w:color="000000"/>
            </w:tcBorders>
          </w:tcPr>
          <w:p w:rsidR="001A008E" w:rsidRPr="00333D8F" w:rsidRDefault="001A008E" w:rsidP="00F11DF5">
            <w:pPr>
              <w:widowControl w:val="0"/>
              <w:jc w:val="center"/>
              <w:rPr>
                <w:color w:val="FF0000"/>
                <w:sz w:val="28"/>
                <w:szCs w:val="28"/>
                <w:lang w:eastAsia="en-US"/>
              </w:rPr>
            </w:pPr>
          </w:p>
        </w:tc>
      </w:tr>
      <w:tr w:rsidR="001A008E" w:rsidRPr="00333D8F" w:rsidTr="00F11DF5">
        <w:tc>
          <w:tcPr>
            <w:tcW w:w="3652" w:type="dxa"/>
            <w:tcBorders>
              <w:top w:val="single" w:sz="4" w:space="0" w:color="000000"/>
              <w:left w:val="single" w:sz="4" w:space="0" w:color="000000"/>
              <w:bottom w:val="single" w:sz="4" w:space="0" w:color="000000"/>
              <w:right w:val="single" w:sz="4" w:space="0" w:color="000000"/>
            </w:tcBorders>
            <w:hideMark/>
          </w:tcPr>
          <w:p w:rsidR="001A008E" w:rsidRPr="00333D8F" w:rsidRDefault="001A008E" w:rsidP="00F11DF5">
            <w:pPr>
              <w:widowControl w:val="0"/>
              <w:jc w:val="center"/>
              <w:rPr>
                <w:color w:val="FF0000"/>
                <w:sz w:val="28"/>
                <w:szCs w:val="28"/>
                <w:lang w:eastAsia="en-US"/>
              </w:rPr>
            </w:pPr>
            <w:r w:rsidRPr="00333D8F">
              <w:rPr>
                <w:color w:val="FF0000"/>
                <w:sz w:val="28"/>
                <w:szCs w:val="28"/>
              </w:rPr>
              <w:t>Октябрь</w:t>
            </w:r>
          </w:p>
        </w:tc>
        <w:tc>
          <w:tcPr>
            <w:tcW w:w="3402" w:type="dxa"/>
            <w:tcBorders>
              <w:top w:val="single" w:sz="4" w:space="0" w:color="000000"/>
              <w:left w:val="single" w:sz="4" w:space="0" w:color="000000"/>
              <w:bottom w:val="single" w:sz="4" w:space="0" w:color="000000"/>
              <w:right w:val="single" w:sz="4" w:space="0" w:color="000000"/>
            </w:tcBorders>
          </w:tcPr>
          <w:p w:rsidR="001A008E" w:rsidRPr="00333D8F" w:rsidRDefault="001A008E" w:rsidP="00F11DF5">
            <w:pPr>
              <w:widowControl w:val="0"/>
              <w:jc w:val="center"/>
              <w:rPr>
                <w:color w:val="FF0000"/>
                <w:sz w:val="28"/>
                <w:szCs w:val="28"/>
                <w:lang w:eastAsia="en-US"/>
              </w:rPr>
            </w:pPr>
          </w:p>
        </w:tc>
      </w:tr>
      <w:tr w:rsidR="001A008E" w:rsidRPr="00333D8F" w:rsidTr="00F11DF5">
        <w:tc>
          <w:tcPr>
            <w:tcW w:w="3652" w:type="dxa"/>
            <w:tcBorders>
              <w:top w:val="single" w:sz="4" w:space="0" w:color="000000"/>
              <w:left w:val="single" w:sz="4" w:space="0" w:color="000000"/>
              <w:bottom w:val="single" w:sz="4" w:space="0" w:color="000000"/>
              <w:right w:val="single" w:sz="4" w:space="0" w:color="000000"/>
            </w:tcBorders>
            <w:hideMark/>
          </w:tcPr>
          <w:p w:rsidR="001A008E" w:rsidRPr="00333D8F" w:rsidRDefault="001A008E" w:rsidP="00F11DF5">
            <w:pPr>
              <w:widowControl w:val="0"/>
              <w:jc w:val="center"/>
              <w:rPr>
                <w:color w:val="FF0000"/>
                <w:sz w:val="28"/>
                <w:szCs w:val="28"/>
                <w:lang w:eastAsia="en-US"/>
              </w:rPr>
            </w:pPr>
            <w:r w:rsidRPr="00333D8F">
              <w:rPr>
                <w:color w:val="FF0000"/>
                <w:sz w:val="28"/>
                <w:szCs w:val="28"/>
              </w:rPr>
              <w:t>Ноябрь</w:t>
            </w:r>
          </w:p>
        </w:tc>
        <w:tc>
          <w:tcPr>
            <w:tcW w:w="3402" w:type="dxa"/>
            <w:tcBorders>
              <w:top w:val="single" w:sz="4" w:space="0" w:color="000000"/>
              <w:left w:val="single" w:sz="4" w:space="0" w:color="000000"/>
              <w:bottom w:val="single" w:sz="4" w:space="0" w:color="000000"/>
              <w:right w:val="single" w:sz="4" w:space="0" w:color="000000"/>
            </w:tcBorders>
          </w:tcPr>
          <w:p w:rsidR="001A008E" w:rsidRPr="00333D8F" w:rsidRDefault="001A008E" w:rsidP="00F11DF5">
            <w:pPr>
              <w:widowControl w:val="0"/>
              <w:jc w:val="center"/>
              <w:rPr>
                <w:color w:val="FF0000"/>
                <w:sz w:val="28"/>
                <w:szCs w:val="28"/>
                <w:lang w:eastAsia="en-US"/>
              </w:rPr>
            </w:pPr>
          </w:p>
        </w:tc>
      </w:tr>
      <w:tr w:rsidR="001A008E" w:rsidRPr="00333D8F" w:rsidTr="00F11DF5">
        <w:tc>
          <w:tcPr>
            <w:tcW w:w="3652" w:type="dxa"/>
            <w:tcBorders>
              <w:top w:val="single" w:sz="4" w:space="0" w:color="000000"/>
              <w:left w:val="single" w:sz="4" w:space="0" w:color="000000"/>
              <w:bottom w:val="single" w:sz="4" w:space="0" w:color="000000"/>
              <w:right w:val="single" w:sz="4" w:space="0" w:color="000000"/>
            </w:tcBorders>
            <w:hideMark/>
          </w:tcPr>
          <w:p w:rsidR="001A008E" w:rsidRPr="00333D8F" w:rsidRDefault="001A008E" w:rsidP="00F11DF5">
            <w:pPr>
              <w:widowControl w:val="0"/>
              <w:jc w:val="center"/>
              <w:rPr>
                <w:color w:val="FF0000"/>
                <w:sz w:val="28"/>
                <w:szCs w:val="28"/>
                <w:lang w:eastAsia="en-US"/>
              </w:rPr>
            </w:pPr>
            <w:r w:rsidRPr="00333D8F">
              <w:rPr>
                <w:color w:val="FF0000"/>
                <w:sz w:val="28"/>
                <w:szCs w:val="28"/>
              </w:rPr>
              <w:t xml:space="preserve">Декабрь </w:t>
            </w:r>
          </w:p>
        </w:tc>
        <w:tc>
          <w:tcPr>
            <w:tcW w:w="3402" w:type="dxa"/>
            <w:tcBorders>
              <w:top w:val="single" w:sz="4" w:space="0" w:color="000000"/>
              <w:left w:val="single" w:sz="4" w:space="0" w:color="000000"/>
              <w:bottom w:val="single" w:sz="4" w:space="0" w:color="000000"/>
              <w:right w:val="single" w:sz="4" w:space="0" w:color="000000"/>
            </w:tcBorders>
          </w:tcPr>
          <w:p w:rsidR="001A008E" w:rsidRPr="00333D8F" w:rsidRDefault="001A008E" w:rsidP="00F11DF5">
            <w:pPr>
              <w:widowControl w:val="0"/>
              <w:jc w:val="center"/>
              <w:rPr>
                <w:color w:val="FF0000"/>
                <w:sz w:val="28"/>
                <w:szCs w:val="28"/>
                <w:lang w:eastAsia="en-US"/>
              </w:rPr>
            </w:pPr>
          </w:p>
        </w:tc>
      </w:tr>
    </w:tbl>
    <w:p w:rsidR="001A008E" w:rsidRDefault="001A008E" w:rsidP="001A008E">
      <w:pPr>
        <w:suppressAutoHyphens/>
        <w:jc w:val="right"/>
        <w:rPr>
          <w:bCs/>
          <w:sz w:val="28"/>
          <w:szCs w:val="28"/>
          <w:lang w:eastAsia="ar-SA"/>
        </w:rPr>
      </w:pPr>
    </w:p>
    <w:p w:rsidR="001A008E" w:rsidRDefault="001A008E" w:rsidP="001A008E">
      <w:pPr>
        <w:suppressAutoHyphens/>
        <w:jc w:val="right"/>
        <w:rPr>
          <w:bCs/>
          <w:sz w:val="28"/>
          <w:szCs w:val="28"/>
          <w:lang w:eastAsia="ar-SA"/>
        </w:rPr>
      </w:pPr>
    </w:p>
    <w:p w:rsidR="001A008E" w:rsidRDefault="001A008E" w:rsidP="001A008E">
      <w:pPr>
        <w:suppressAutoHyphens/>
        <w:jc w:val="right"/>
        <w:rPr>
          <w:bCs/>
          <w:sz w:val="28"/>
          <w:szCs w:val="28"/>
          <w:lang w:eastAsia="ar-SA"/>
        </w:rPr>
      </w:pPr>
    </w:p>
    <w:p w:rsidR="001A008E" w:rsidRDefault="001A008E" w:rsidP="001A008E">
      <w:pPr>
        <w:suppressAutoHyphens/>
        <w:jc w:val="right"/>
        <w:rPr>
          <w:bCs/>
          <w:sz w:val="28"/>
          <w:szCs w:val="28"/>
          <w:lang w:eastAsia="ar-SA"/>
        </w:rPr>
      </w:pPr>
    </w:p>
    <w:p w:rsidR="001A008E" w:rsidRDefault="001A008E" w:rsidP="001A008E">
      <w:pPr>
        <w:suppressAutoHyphens/>
        <w:jc w:val="right"/>
        <w:rPr>
          <w:bCs/>
          <w:sz w:val="28"/>
          <w:szCs w:val="28"/>
          <w:lang w:eastAsia="ar-SA"/>
        </w:rPr>
      </w:pPr>
    </w:p>
    <w:p w:rsidR="001A008E" w:rsidRDefault="001A008E" w:rsidP="001A008E">
      <w:pPr>
        <w:suppressAutoHyphens/>
        <w:jc w:val="right"/>
        <w:rPr>
          <w:bCs/>
          <w:sz w:val="28"/>
          <w:szCs w:val="28"/>
          <w:lang w:eastAsia="ar-SA"/>
        </w:rPr>
      </w:pPr>
    </w:p>
    <w:p w:rsidR="001A008E" w:rsidRDefault="001A008E" w:rsidP="001A008E">
      <w:pPr>
        <w:suppressAutoHyphens/>
        <w:jc w:val="right"/>
        <w:rPr>
          <w:bCs/>
          <w:sz w:val="28"/>
          <w:szCs w:val="28"/>
          <w:lang w:eastAsia="ar-SA"/>
        </w:rPr>
      </w:pPr>
    </w:p>
    <w:p w:rsidR="001A008E" w:rsidRDefault="001A008E" w:rsidP="001A008E">
      <w:pPr>
        <w:suppressAutoHyphens/>
        <w:jc w:val="right"/>
        <w:rPr>
          <w:bCs/>
          <w:sz w:val="28"/>
          <w:szCs w:val="28"/>
          <w:lang w:eastAsia="ar-SA"/>
        </w:rPr>
      </w:pPr>
    </w:p>
    <w:p w:rsidR="001A008E" w:rsidRDefault="001A008E" w:rsidP="001A008E">
      <w:pPr>
        <w:suppressAutoHyphens/>
        <w:jc w:val="right"/>
        <w:rPr>
          <w:bCs/>
          <w:sz w:val="28"/>
          <w:szCs w:val="28"/>
          <w:lang w:eastAsia="ar-SA"/>
        </w:rPr>
      </w:pPr>
    </w:p>
    <w:p w:rsidR="001A008E" w:rsidRDefault="001A008E" w:rsidP="001A008E">
      <w:pPr>
        <w:suppressAutoHyphens/>
        <w:jc w:val="right"/>
        <w:rPr>
          <w:bCs/>
          <w:sz w:val="28"/>
          <w:szCs w:val="28"/>
          <w:lang w:eastAsia="ar-SA"/>
        </w:rPr>
      </w:pPr>
    </w:p>
    <w:p w:rsidR="001A008E" w:rsidRDefault="001A008E" w:rsidP="001A008E">
      <w:pPr>
        <w:suppressAutoHyphens/>
        <w:jc w:val="right"/>
        <w:rPr>
          <w:bCs/>
          <w:sz w:val="28"/>
          <w:szCs w:val="28"/>
          <w:lang w:eastAsia="ar-SA"/>
        </w:rPr>
      </w:pPr>
    </w:p>
    <w:p w:rsidR="001A008E" w:rsidRDefault="001A008E" w:rsidP="001A008E">
      <w:pPr>
        <w:suppressAutoHyphens/>
        <w:jc w:val="right"/>
        <w:rPr>
          <w:bCs/>
          <w:sz w:val="28"/>
          <w:szCs w:val="28"/>
          <w:lang w:eastAsia="ar-SA"/>
        </w:rPr>
      </w:pPr>
    </w:p>
    <w:p w:rsidR="001A008E" w:rsidRDefault="001A008E" w:rsidP="001A008E">
      <w:pPr>
        <w:suppressAutoHyphens/>
        <w:jc w:val="right"/>
        <w:rPr>
          <w:bCs/>
          <w:sz w:val="28"/>
          <w:szCs w:val="28"/>
          <w:lang w:eastAsia="ar-SA"/>
        </w:rPr>
      </w:pPr>
    </w:p>
    <w:p w:rsidR="001A008E" w:rsidRDefault="001A008E" w:rsidP="001A008E">
      <w:pPr>
        <w:suppressAutoHyphens/>
        <w:jc w:val="right"/>
        <w:rPr>
          <w:bCs/>
          <w:sz w:val="28"/>
          <w:szCs w:val="28"/>
          <w:lang w:eastAsia="ar-SA"/>
        </w:rPr>
      </w:pPr>
    </w:p>
    <w:p w:rsidR="001A008E" w:rsidRDefault="001A008E" w:rsidP="001A008E">
      <w:pPr>
        <w:suppressAutoHyphens/>
        <w:jc w:val="right"/>
        <w:rPr>
          <w:bCs/>
          <w:sz w:val="28"/>
          <w:szCs w:val="28"/>
          <w:lang w:eastAsia="ar-SA"/>
        </w:rPr>
      </w:pPr>
    </w:p>
    <w:p w:rsidR="001A008E" w:rsidRDefault="001A008E" w:rsidP="001A008E">
      <w:pPr>
        <w:suppressAutoHyphens/>
        <w:jc w:val="right"/>
        <w:rPr>
          <w:bCs/>
          <w:sz w:val="28"/>
          <w:szCs w:val="28"/>
          <w:lang w:eastAsia="ar-SA"/>
        </w:rPr>
      </w:pPr>
    </w:p>
    <w:p w:rsidR="001A008E" w:rsidRPr="009C370B" w:rsidRDefault="001A008E" w:rsidP="001A008E">
      <w:pPr>
        <w:suppressAutoHyphens/>
        <w:jc w:val="right"/>
        <w:rPr>
          <w:bCs/>
          <w:sz w:val="28"/>
          <w:szCs w:val="28"/>
          <w:lang w:eastAsia="ar-SA"/>
        </w:rPr>
      </w:pPr>
      <w:r w:rsidRPr="009C370B">
        <w:rPr>
          <w:bCs/>
          <w:sz w:val="28"/>
          <w:szCs w:val="28"/>
          <w:lang w:eastAsia="ar-SA"/>
        </w:rPr>
        <w:lastRenderedPageBreak/>
        <w:t>Приложение</w:t>
      </w:r>
      <w:r w:rsidRPr="00872CB1">
        <w:rPr>
          <w:bCs/>
          <w:sz w:val="28"/>
          <w:szCs w:val="28"/>
          <w:lang w:eastAsia="ar-SA"/>
        </w:rPr>
        <w:t xml:space="preserve"> № </w:t>
      </w:r>
      <w:r w:rsidRPr="009C370B">
        <w:rPr>
          <w:bCs/>
          <w:sz w:val="28"/>
          <w:szCs w:val="28"/>
          <w:lang w:eastAsia="ar-SA"/>
        </w:rPr>
        <w:t xml:space="preserve"> 2</w:t>
      </w:r>
    </w:p>
    <w:p w:rsidR="001A008E" w:rsidRPr="009C370B" w:rsidRDefault="001A008E" w:rsidP="001A008E">
      <w:pPr>
        <w:suppressAutoHyphens/>
        <w:jc w:val="right"/>
        <w:outlineLvl w:val="1"/>
        <w:rPr>
          <w:bCs/>
          <w:sz w:val="28"/>
          <w:szCs w:val="28"/>
          <w:lang w:eastAsia="ar-SA"/>
        </w:rPr>
      </w:pPr>
      <w:r w:rsidRPr="009C370B">
        <w:rPr>
          <w:bCs/>
          <w:sz w:val="28"/>
          <w:szCs w:val="28"/>
          <w:lang w:eastAsia="ar-SA"/>
        </w:rPr>
        <w:t>к решению сессии</w:t>
      </w:r>
    </w:p>
    <w:p w:rsidR="001A008E" w:rsidRPr="009C370B" w:rsidRDefault="001A008E" w:rsidP="001A008E">
      <w:pPr>
        <w:suppressAutoHyphens/>
        <w:jc w:val="right"/>
        <w:outlineLvl w:val="1"/>
        <w:rPr>
          <w:bCs/>
          <w:sz w:val="28"/>
          <w:szCs w:val="28"/>
          <w:lang w:eastAsia="ar-SA"/>
        </w:rPr>
      </w:pPr>
      <w:r w:rsidRPr="009C370B">
        <w:rPr>
          <w:bCs/>
          <w:sz w:val="28"/>
          <w:szCs w:val="28"/>
          <w:lang w:eastAsia="ar-SA"/>
        </w:rPr>
        <w:t>№</w:t>
      </w:r>
      <w:r>
        <w:rPr>
          <w:bCs/>
          <w:sz w:val="28"/>
          <w:szCs w:val="28"/>
          <w:lang w:eastAsia="ar-SA"/>
        </w:rPr>
        <w:t>213</w:t>
      </w:r>
      <w:r w:rsidRPr="009C370B">
        <w:rPr>
          <w:bCs/>
          <w:sz w:val="28"/>
          <w:szCs w:val="28"/>
          <w:lang w:eastAsia="ar-SA"/>
        </w:rPr>
        <w:t xml:space="preserve"> от </w:t>
      </w:r>
      <w:r>
        <w:rPr>
          <w:bCs/>
          <w:sz w:val="28"/>
          <w:szCs w:val="28"/>
          <w:lang w:eastAsia="ar-SA"/>
        </w:rPr>
        <w:t>20</w:t>
      </w:r>
      <w:r w:rsidRPr="009C370B">
        <w:rPr>
          <w:bCs/>
          <w:sz w:val="28"/>
          <w:szCs w:val="28"/>
          <w:lang w:eastAsia="ar-SA"/>
        </w:rPr>
        <w:t>.</w:t>
      </w:r>
      <w:r>
        <w:rPr>
          <w:bCs/>
          <w:sz w:val="28"/>
          <w:szCs w:val="28"/>
          <w:lang w:eastAsia="ar-SA"/>
        </w:rPr>
        <w:t>12</w:t>
      </w:r>
      <w:r w:rsidRPr="009C370B">
        <w:rPr>
          <w:bCs/>
          <w:sz w:val="28"/>
          <w:szCs w:val="28"/>
          <w:lang w:eastAsia="ar-SA"/>
        </w:rPr>
        <w:t>.202</w:t>
      </w:r>
      <w:r>
        <w:rPr>
          <w:bCs/>
          <w:sz w:val="28"/>
          <w:szCs w:val="28"/>
          <w:lang w:eastAsia="ar-SA"/>
        </w:rPr>
        <w:t>4</w:t>
      </w:r>
      <w:r w:rsidRPr="009C370B">
        <w:rPr>
          <w:bCs/>
          <w:sz w:val="28"/>
          <w:szCs w:val="28"/>
          <w:lang w:eastAsia="ar-SA"/>
        </w:rPr>
        <w:t xml:space="preserve"> года                                                                                                              Совета депутатов</w:t>
      </w:r>
      <w:r w:rsidRPr="009C370B">
        <w:rPr>
          <w:sz w:val="28"/>
          <w:szCs w:val="28"/>
          <w:lang w:eastAsia="ar-SA"/>
        </w:rPr>
        <w:t xml:space="preserve">  </w:t>
      </w:r>
      <w:r>
        <w:rPr>
          <w:sz w:val="28"/>
          <w:szCs w:val="28"/>
          <w:lang w:eastAsia="ar-SA"/>
        </w:rPr>
        <w:t>Усть-Таркского</w:t>
      </w:r>
      <w:r w:rsidRPr="009C370B">
        <w:rPr>
          <w:bCs/>
          <w:sz w:val="28"/>
          <w:szCs w:val="28"/>
          <w:lang w:eastAsia="ar-SA"/>
        </w:rPr>
        <w:t xml:space="preserve"> сельсовета</w:t>
      </w:r>
    </w:p>
    <w:p w:rsidR="001A008E" w:rsidRPr="009C370B" w:rsidRDefault="001A008E" w:rsidP="001A008E">
      <w:pPr>
        <w:suppressAutoHyphens/>
        <w:jc w:val="right"/>
        <w:rPr>
          <w:b/>
          <w:bCs/>
          <w:sz w:val="28"/>
          <w:szCs w:val="28"/>
          <w:lang w:eastAsia="ar-SA"/>
        </w:rPr>
      </w:pPr>
      <w:r>
        <w:rPr>
          <w:bCs/>
          <w:sz w:val="28"/>
          <w:szCs w:val="28"/>
          <w:lang w:eastAsia="ar-SA"/>
        </w:rPr>
        <w:t>Усть-Таркского</w:t>
      </w:r>
      <w:r w:rsidRPr="009C370B">
        <w:rPr>
          <w:bCs/>
          <w:sz w:val="28"/>
          <w:szCs w:val="28"/>
          <w:lang w:eastAsia="ar-SA"/>
        </w:rPr>
        <w:t xml:space="preserve"> района Новосибирской области</w:t>
      </w:r>
    </w:p>
    <w:p w:rsidR="001A008E" w:rsidRPr="009C370B" w:rsidRDefault="001A008E" w:rsidP="001A008E">
      <w:pPr>
        <w:suppressAutoHyphens/>
        <w:jc w:val="center"/>
        <w:rPr>
          <w:b/>
          <w:bCs/>
          <w:sz w:val="28"/>
          <w:szCs w:val="28"/>
          <w:lang w:eastAsia="ar-SA"/>
        </w:rPr>
      </w:pPr>
    </w:p>
    <w:p w:rsidR="001A008E" w:rsidRPr="009C370B" w:rsidRDefault="001A008E" w:rsidP="001A008E">
      <w:pPr>
        <w:suppressAutoHyphens/>
        <w:jc w:val="center"/>
        <w:rPr>
          <w:b/>
          <w:bCs/>
          <w:sz w:val="28"/>
          <w:szCs w:val="28"/>
          <w:lang w:eastAsia="ar-SA"/>
        </w:rPr>
      </w:pPr>
    </w:p>
    <w:p w:rsidR="001A008E" w:rsidRPr="009C370B" w:rsidRDefault="001A008E" w:rsidP="001A008E">
      <w:pPr>
        <w:autoSpaceDE w:val="0"/>
        <w:autoSpaceDN w:val="0"/>
        <w:adjustRightInd w:val="0"/>
        <w:jc w:val="center"/>
        <w:rPr>
          <w:rFonts w:eastAsia="Calibri"/>
          <w:b/>
          <w:bCs/>
          <w:sz w:val="28"/>
          <w:szCs w:val="28"/>
        </w:rPr>
      </w:pPr>
      <w:r w:rsidRPr="009C370B">
        <w:rPr>
          <w:rFonts w:eastAsia="Calibri"/>
          <w:b/>
          <w:bCs/>
          <w:sz w:val="28"/>
          <w:szCs w:val="28"/>
        </w:rPr>
        <w:t>Порядок предоставления иного межбюджетного трансферта, на осуществление полномочий по внутреннему муниципальному финансовому контролю</w:t>
      </w:r>
      <w:r w:rsidRPr="009C370B">
        <w:rPr>
          <w:rFonts w:ascii="Arial" w:eastAsia="Calibri" w:hAnsi="Arial" w:cs="Arial"/>
          <w:b/>
          <w:sz w:val="28"/>
          <w:szCs w:val="28"/>
        </w:rPr>
        <w:t>.</w:t>
      </w:r>
    </w:p>
    <w:p w:rsidR="001A008E" w:rsidRPr="009C370B" w:rsidRDefault="001A008E" w:rsidP="001A008E">
      <w:pPr>
        <w:autoSpaceDE w:val="0"/>
        <w:autoSpaceDN w:val="0"/>
        <w:adjustRightInd w:val="0"/>
        <w:ind w:firstLine="540"/>
        <w:jc w:val="both"/>
        <w:rPr>
          <w:rFonts w:eastAsia="Calibri"/>
          <w:sz w:val="28"/>
          <w:szCs w:val="28"/>
        </w:rPr>
      </w:pPr>
    </w:p>
    <w:p w:rsidR="001A008E" w:rsidRPr="009C370B" w:rsidRDefault="001A008E" w:rsidP="001A008E">
      <w:pPr>
        <w:numPr>
          <w:ilvl w:val="0"/>
          <w:numId w:val="2"/>
        </w:numPr>
        <w:suppressAutoHyphens/>
        <w:autoSpaceDE w:val="0"/>
        <w:autoSpaceDN w:val="0"/>
        <w:adjustRightInd w:val="0"/>
        <w:jc w:val="center"/>
        <w:rPr>
          <w:rFonts w:eastAsia="Calibri"/>
          <w:b/>
          <w:sz w:val="28"/>
          <w:szCs w:val="28"/>
        </w:rPr>
      </w:pPr>
      <w:r w:rsidRPr="009C370B">
        <w:rPr>
          <w:rFonts w:eastAsia="Calibri"/>
          <w:b/>
          <w:sz w:val="28"/>
          <w:szCs w:val="28"/>
        </w:rPr>
        <w:t>Общие положения.</w:t>
      </w:r>
    </w:p>
    <w:p w:rsidR="001A008E" w:rsidRPr="009C370B" w:rsidRDefault="001A008E" w:rsidP="001A008E">
      <w:pPr>
        <w:numPr>
          <w:ilvl w:val="1"/>
          <w:numId w:val="2"/>
        </w:numPr>
        <w:suppressAutoHyphens/>
        <w:autoSpaceDE w:val="0"/>
        <w:autoSpaceDN w:val="0"/>
        <w:adjustRightInd w:val="0"/>
        <w:ind w:left="0" w:firstLine="851"/>
        <w:jc w:val="both"/>
        <w:rPr>
          <w:rFonts w:eastAsia="Calibri"/>
          <w:sz w:val="28"/>
          <w:szCs w:val="28"/>
        </w:rPr>
      </w:pPr>
      <w:r w:rsidRPr="009C370B">
        <w:rPr>
          <w:rFonts w:eastAsia="Calibri"/>
          <w:sz w:val="28"/>
          <w:szCs w:val="28"/>
        </w:rPr>
        <w:t xml:space="preserve">Настоящий Порядок устанавливает основания и условия предоставления ежегодного объема иного межбюджетного трансферта (далее – ИМБТ) из бюджета </w:t>
      </w:r>
      <w:r>
        <w:rPr>
          <w:rFonts w:eastAsia="Calibri"/>
          <w:sz w:val="28"/>
          <w:szCs w:val="28"/>
        </w:rPr>
        <w:t>Усть-Таркского</w:t>
      </w:r>
      <w:r w:rsidRPr="009C370B">
        <w:rPr>
          <w:rFonts w:eastAsia="Calibri"/>
          <w:bCs/>
          <w:sz w:val="28"/>
          <w:szCs w:val="28"/>
        </w:rPr>
        <w:t xml:space="preserve"> </w:t>
      </w:r>
      <w:r w:rsidRPr="009C370B">
        <w:rPr>
          <w:rFonts w:eastAsia="Calibri"/>
          <w:sz w:val="28"/>
          <w:szCs w:val="28"/>
        </w:rPr>
        <w:t xml:space="preserve">сельсовета </w:t>
      </w:r>
      <w:r>
        <w:rPr>
          <w:rFonts w:eastAsia="Calibri"/>
          <w:sz w:val="28"/>
          <w:szCs w:val="28"/>
        </w:rPr>
        <w:t>Усть-Таркского</w:t>
      </w:r>
      <w:r w:rsidRPr="009C370B">
        <w:rPr>
          <w:rFonts w:eastAsia="Calibri"/>
          <w:sz w:val="28"/>
          <w:szCs w:val="28"/>
        </w:rPr>
        <w:t xml:space="preserve"> района Новосибирской области бюджету </w:t>
      </w:r>
      <w:r>
        <w:rPr>
          <w:rFonts w:eastAsia="Calibri"/>
          <w:sz w:val="28"/>
          <w:szCs w:val="28"/>
        </w:rPr>
        <w:t>Усть-Таркского</w:t>
      </w:r>
      <w:r w:rsidRPr="009C370B">
        <w:rPr>
          <w:rFonts w:eastAsia="Calibri"/>
          <w:sz w:val="28"/>
          <w:szCs w:val="28"/>
        </w:rPr>
        <w:t xml:space="preserve"> района Новосибирской области на осуществление</w:t>
      </w:r>
      <w:r w:rsidRPr="009C370B">
        <w:rPr>
          <w:rFonts w:ascii="Arial" w:eastAsia="Calibri" w:hAnsi="Arial" w:cs="Arial"/>
          <w:sz w:val="20"/>
          <w:szCs w:val="20"/>
        </w:rPr>
        <w:t xml:space="preserve"> </w:t>
      </w:r>
      <w:r w:rsidRPr="009C370B">
        <w:rPr>
          <w:rFonts w:eastAsia="Calibri"/>
          <w:sz w:val="28"/>
          <w:szCs w:val="28"/>
        </w:rPr>
        <w:t>полномочий поселения по внутреннему муниципальному финансовому контролю (далее – ВМФК).</w:t>
      </w:r>
    </w:p>
    <w:p w:rsidR="001A008E" w:rsidRPr="009C370B" w:rsidRDefault="001A008E" w:rsidP="001A008E">
      <w:pPr>
        <w:autoSpaceDE w:val="0"/>
        <w:autoSpaceDN w:val="0"/>
        <w:adjustRightInd w:val="0"/>
        <w:ind w:firstLine="851"/>
        <w:jc w:val="both"/>
        <w:rPr>
          <w:rFonts w:eastAsia="Calibri"/>
          <w:sz w:val="28"/>
          <w:szCs w:val="28"/>
        </w:rPr>
      </w:pPr>
      <w:r w:rsidRPr="009C370B">
        <w:rPr>
          <w:rFonts w:eastAsia="Calibri"/>
          <w:sz w:val="28"/>
          <w:szCs w:val="28"/>
        </w:rPr>
        <w:t xml:space="preserve">1.2. Иные межбюджетные трансферты предусматриваются в составе бюджета </w:t>
      </w:r>
      <w:r>
        <w:rPr>
          <w:rFonts w:eastAsia="Calibri"/>
          <w:sz w:val="28"/>
          <w:szCs w:val="28"/>
        </w:rPr>
        <w:t>Усть-Таркского</w:t>
      </w:r>
      <w:r w:rsidRPr="009C370B">
        <w:rPr>
          <w:rFonts w:eastAsia="Calibri"/>
          <w:sz w:val="28"/>
          <w:szCs w:val="28"/>
        </w:rPr>
        <w:t xml:space="preserve"> сельсовета </w:t>
      </w:r>
      <w:r>
        <w:rPr>
          <w:rFonts w:eastAsia="Calibri"/>
          <w:sz w:val="28"/>
          <w:szCs w:val="28"/>
        </w:rPr>
        <w:t>Усть-Таркского</w:t>
      </w:r>
      <w:r w:rsidRPr="009C370B">
        <w:rPr>
          <w:rFonts w:eastAsia="Calibri"/>
          <w:sz w:val="28"/>
          <w:szCs w:val="28"/>
        </w:rPr>
        <w:t xml:space="preserve"> района Новосибирской области (далее </w:t>
      </w:r>
      <w:r>
        <w:rPr>
          <w:rFonts w:eastAsia="Calibri"/>
          <w:sz w:val="28"/>
          <w:szCs w:val="28"/>
        </w:rPr>
        <w:t>–</w:t>
      </w:r>
      <w:r w:rsidRPr="009C370B">
        <w:rPr>
          <w:rFonts w:eastAsia="Calibri"/>
          <w:sz w:val="28"/>
          <w:szCs w:val="28"/>
        </w:rPr>
        <w:t xml:space="preserve"> </w:t>
      </w:r>
      <w:r>
        <w:rPr>
          <w:rFonts w:eastAsia="Calibri"/>
          <w:sz w:val="28"/>
          <w:szCs w:val="28"/>
        </w:rPr>
        <w:t>Усть-Таркского</w:t>
      </w:r>
      <w:r w:rsidRPr="009C370B">
        <w:rPr>
          <w:rFonts w:eastAsia="Calibri"/>
          <w:sz w:val="28"/>
          <w:szCs w:val="28"/>
        </w:rPr>
        <w:t xml:space="preserve"> сельсовета) в целях передачи органам местного самоуправления </w:t>
      </w:r>
      <w:r>
        <w:rPr>
          <w:rFonts w:eastAsia="Calibri"/>
          <w:sz w:val="28"/>
          <w:szCs w:val="28"/>
        </w:rPr>
        <w:t>Усть-Таркского</w:t>
      </w:r>
      <w:r w:rsidRPr="009C370B">
        <w:rPr>
          <w:rFonts w:eastAsia="Calibri"/>
          <w:sz w:val="28"/>
          <w:szCs w:val="28"/>
        </w:rPr>
        <w:t xml:space="preserve"> района Новосибирской области (далее </w:t>
      </w:r>
      <w:r>
        <w:rPr>
          <w:rFonts w:eastAsia="Calibri"/>
          <w:sz w:val="28"/>
          <w:szCs w:val="28"/>
        </w:rPr>
        <w:t>–</w:t>
      </w:r>
      <w:r w:rsidRPr="009C370B">
        <w:rPr>
          <w:rFonts w:eastAsia="Calibri"/>
          <w:sz w:val="28"/>
          <w:szCs w:val="28"/>
        </w:rPr>
        <w:t xml:space="preserve"> </w:t>
      </w:r>
      <w:r>
        <w:rPr>
          <w:rFonts w:eastAsia="Calibri"/>
          <w:sz w:val="28"/>
          <w:szCs w:val="28"/>
        </w:rPr>
        <w:t xml:space="preserve">Усть-Таркского </w:t>
      </w:r>
      <w:r w:rsidRPr="009C370B">
        <w:rPr>
          <w:rFonts w:eastAsia="Calibri"/>
          <w:sz w:val="28"/>
          <w:szCs w:val="28"/>
        </w:rPr>
        <w:t>района) осуществления полномочий по ВМФК.</w:t>
      </w:r>
    </w:p>
    <w:p w:rsidR="001A008E" w:rsidRPr="009C370B" w:rsidRDefault="001A008E" w:rsidP="001A008E">
      <w:pPr>
        <w:suppressAutoHyphens/>
        <w:jc w:val="center"/>
        <w:rPr>
          <w:b/>
          <w:sz w:val="28"/>
          <w:szCs w:val="28"/>
          <w:lang w:eastAsia="ar-SA"/>
        </w:rPr>
      </w:pPr>
    </w:p>
    <w:p w:rsidR="001A008E" w:rsidRPr="009C370B" w:rsidRDefault="001A008E" w:rsidP="001A008E">
      <w:pPr>
        <w:suppressAutoHyphens/>
        <w:jc w:val="center"/>
        <w:rPr>
          <w:b/>
          <w:sz w:val="28"/>
          <w:szCs w:val="28"/>
        </w:rPr>
      </w:pPr>
      <w:r w:rsidRPr="009C370B">
        <w:rPr>
          <w:b/>
          <w:sz w:val="28"/>
          <w:szCs w:val="28"/>
          <w:lang w:eastAsia="ar-SA"/>
        </w:rPr>
        <w:t>2. Порядок и условия предоставления иных межбюджетных трансфертов.</w:t>
      </w:r>
    </w:p>
    <w:p w:rsidR="001A008E" w:rsidRPr="009C370B" w:rsidRDefault="001A008E" w:rsidP="001A008E">
      <w:pPr>
        <w:suppressAutoHyphens/>
        <w:ind w:firstLine="720"/>
        <w:jc w:val="both"/>
        <w:rPr>
          <w:sz w:val="28"/>
          <w:szCs w:val="28"/>
          <w:lang w:eastAsia="ar-SA"/>
        </w:rPr>
      </w:pPr>
      <w:r w:rsidRPr="009C370B">
        <w:rPr>
          <w:sz w:val="28"/>
          <w:szCs w:val="28"/>
          <w:lang w:eastAsia="ar-SA"/>
        </w:rPr>
        <w:t xml:space="preserve">2.1. Основаниями предоставления ИМБТ из бюджета </w:t>
      </w:r>
      <w:r>
        <w:rPr>
          <w:sz w:val="28"/>
          <w:szCs w:val="28"/>
          <w:lang w:eastAsia="ar-SA"/>
        </w:rPr>
        <w:t>Усть-Таркского</w:t>
      </w:r>
      <w:r w:rsidRPr="009C370B">
        <w:rPr>
          <w:sz w:val="28"/>
          <w:szCs w:val="28"/>
          <w:lang w:eastAsia="ar-SA"/>
        </w:rPr>
        <w:t xml:space="preserve"> сельсовета бюджету </w:t>
      </w:r>
      <w:r>
        <w:rPr>
          <w:sz w:val="28"/>
          <w:szCs w:val="28"/>
          <w:lang w:eastAsia="ar-SA"/>
        </w:rPr>
        <w:t xml:space="preserve">Усть-Таркского </w:t>
      </w:r>
      <w:r w:rsidRPr="009C370B">
        <w:rPr>
          <w:sz w:val="28"/>
          <w:szCs w:val="28"/>
          <w:lang w:eastAsia="ar-SA"/>
        </w:rPr>
        <w:t>района являются:</w:t>
      </w:r>
    </w:p>
    <w:p w:rsidR="001A008E" w:rsidRPr="009C370B" w:rsidRDefault="001A008E" w:rsidP="001A008E">
      <w:pPr>
        <w:suppressAutoHyphens/>
        <w:ind w:firstLine="720"/>
        <w:jc w:val="both"/>
        <w:rPr>
          <w:sz w:val="28"/>
          <w:szCs w:val="28"/>
          <w:lang w:eastAsia="ar-SA"/>
        </w:rPr>
      </w:pPr>
      <w:r w:rsidRPr="009C370B">
        <w:rPr>
          <w:sz w:val="28"/>
          <w:szCs w:val="28"/>
          <w:lang w:eastAsia="ar-SA"/>
        </w:rPr>
        <w:t xml:space="preserve">2.1.1. </w:t>
      </w:r>
      <w:r>
        <w:rPr>
          <w:sz w:val="28"/>
          <w:szCs w:val="28"/>
          <w:lang w:eastAsia="ar-SA"/>
        </w:rPr>
        <w:t>П</w:t>
      </w:r>
      <w:r w:rsidRPr="009C370B">
        <w:rPr>
          <w:sz w:val="28"/>
          <w:szCs w:val="28"/>
          <w:lang w:eastAsia="ar-SA"/>
        </w:rPr>
        <w:t xml:space="preserve">ринятие соответствующего решения Совета депутатов </w:t>
      </w:r>
      <w:r>
        <w:rPr>
          <w:sz w:val="28"/>
          <w:szCs w:val="28"/>
          <w:lang w:eastAsia="ar-SA"/>
        </w:rPr>
        <w:t>Усть-Таркского</w:t>
      </w:r>
      <w:r w:rsidRPr="009C370B">
        <w:rPr>
          <w:sz w:val="28"/>
          <w:szCs w:val="28"/>
          <w:lang w:eastAsia="ar-SA"/>
        </w:rPr>
        <w:t xml:space="preserve"> сельсовета о передаче полномочий по осуществлению ВМФК и решения Совета депутатов </w:t>
      </w:r>
      <w:r>
        <w:rPr>
          <w:sz w:val="28"/>
          <w:szCs w:val="28"/>
          <w:lang w:eastAsia="ar-SA"/>
        </w:rPr>
        <w:t>Усть-Таркского</w:t>
      </w:r>
      <w:r w:rsidRPr="009C370B">
        <w:rPr>
          <w:sz w:val="28"/>
          <w:szCs w:val="28"/>
          <w:lang w:eastAsia="ar-SA"/>
        </w:rPr>
        <w:t xml:space="preserve"> района о принятии полномочий от поселения по осуществлению ВМФК</w:t>
      </w:r>
      <w:r>
        <w:rPr>
          <w:sz w:val="28"/>
          <w:szCs w:val="28"/>
          <w:lang w:eastAsia="ar-SA"/>
        </w:rPr>
        <w:t>.</w:t>
      </w:r>
    </w:p>
    <w:p w:rsidR="001A008E" w:rsidRPr="009C370B" w:rsidRDefault="001A008E" w:rsidP="001A008E">
      <w:pPr>
        <w:suppressAutoHyphens/>
        <w:ind w:firstLine="720"/>
        <w:jc w:val="both"/>
        <w:rPr>
          <w:sz w:val="28"/>
          <w:szCs w:val="28"/>
          <w:lang w:eastAsia="ar-SA"/>
        </w:rPr>
      </w:pPr>
      <w:r w:rsidRPr="009C370B">
        <w:rPr>
          <w:sz w:val="28"/>
          <w:szCs w:val="28"/>
          <w:lang w:eastAsia="ar-SA"/>
        </w:rPr>
        <w:t xml:space="preserve">2.1.2. </w:t>
      </w:r>
      <w:r>
        <w:rPr>
          <w:sz w:val="28"/>
          <w:szCs w:val="28"/>
          <w:lang w:eastAsia="ar-SA"/>
        </w:rPr>
        <w:t>З</w:t>
      </w:r>
      <w:r w:rsidRPr="009C370B">
        <w:rPr>
          <w:sz w:val="28"/>
          <w:szCs w:val="28"/>
          <w:lang w:eastAsia="ar-SA"/>
        </w:rPr>
        <w:t xml:space="preserve">аключение соглашения между администрацией </w:t>
      </w:r>
      <w:r>
        <w:rPr>
          <w:sz w:val="28"/>
          <w:szCs w:val="28"/>
          <w:lang w:eastAsia="ar-SA"/>
        </w:rPr>
        <w:t>Усть-Таркского</w:t>
      </w:r>
      <w:r w:rsidRPr="009C370B">
        <w:rPr>
          <w:sz w:val="28"/>
          <w:szCs w:val="28"/>
          <w:lang w:eastAsia="ar-SA"/>
        </w:rPr>
        <w:t xml:space="preserve"> сельсовета и администрацией </w:t>
      </w:r>
      <w:r>
        <w:rPr>
          <w:sz w:val="28"/>
          <w:szCs w:val="28"/>
          <w:lang w:eastAsia="ar-SA"/>
        </w:rPr>
        <w:t>Усть-Таркского</w:t>
      </w:r>
      <w:r w:rsidRPr="009C370B">
        <w:rPr>
          <w:sz w:val="28"/>
          <w:szCs w:val="28"/>
          <w:lang w:eastAsia="ar-SA"/>
        </w:rPr>
        <w:t xml:space="preserve"> района о передаче полномочий по ВМФК (далее – соглашение) в соответствии с утвержденной формой.</w:t>
      </w:r>
    </w:p>
    <w:p w:rsidR="001A008E" w:rsidRPr="009C370B" w:rsidRDefault="001A008E" w:rsidP="001A008E">
      <w:pPr>
        <w:suppressAutoHyphens/>
        <w:ind w:firstLine="720"/>
        <w:jc w:val="both"/>
        <w:rPr>
          <w:sz w:val="28"/>
          <w:szCs w:val="28"/>
          <w:lang w:eastAsia="ar-SA"/>
        </w:rPr>
      </w:pPr>
      <w:r w:rsidRPr="009C370B">
        <w:rPr>
          <w:sz w:val="28"/>
          <w:szCs w:val="28"/>
          <w:lang w:eastAsia="ar-SA"/>
        </w:rPr>
        <w:t xml:space="preserve">2.2. Объем средств и целевое назначение ИМБТ утверждаются решением Совета депутатов </w:t>
      </w:r>
      <w:r>
        <w:rPr>
          <w:sz w:val="28"/>
          <w:szCs w:val="28"/>
          <w:lang w:eastAsia="ar-SA"/>
        </w:rPr>
        <w:t>Усть-Таркского</w:t>
      </w:r>
      <w:r w:rsidRPr="009C370B">
        <w:rPr>
          <w:sz w:val="28"/>
          <w:szCs w:val="28"/>
          <w:lang w:eastAsia="ar-SA"/>
        </w:rPr>
        <w:t xml:space="preserve"> сельсовета в бюджете на очередной финансовый год (очередной финансовый год и плановый период), а также посредством внесения изменений в решение о бюджете текущего года.</w:t>
      </w:r>
    </w:p>
    <w:p w:rsidR="001A008E" w:rsidRPr="009C370B" w:rsidRDefault="001A008E" w:rsidP="001A008E">
      <w:pPr>
        <w:suppressAutoHyphens/>
        <w:ind w:firstLine="720"/>
        <w:jc w:val="both"/>
        <w:rPr>
          <w:rFonts w:eastAsia="Calibri"/>
          <w:sz w:val="28"/>
          <w:szCs w:val="28"/>
        </w:rPr>
      </w:pPr>
      <w:r w:rsidRPr="009C370B">
        <w:rPr>
          <w:sz w:val="28"/>
          <w:szCs w:val="28"/>
          <w:lang w:eastAsia="ar-SA"/>
        </w:rPr>
        <w:t xml:space="preserve">2.3. </w:t>
      </w:r>
      <w:r w:rsidRPr="009C370B">
        <w:rPr>
          <w:rFonts w:eastAsia="Calibri"/>
          <w:sz w:val="28"/>
          <w:szCs w:val="28"/>
        </w:rPr>
        <w:t>Предоставление ИМБТ осуществляется в пределах бюджетных ассигнований и лимитов бюджетных обязательств на цели, указанные в соглашении.</w:t>
      </w:r>
    </w:p>
    <w:p w:rsidR="001A008E" w:rsidRPr="009C370B" w:rsidRDefault="001A008E" w:rsidP="001A008E">
      <w:pPr>
        <w:suppressAutoHyphens/>
        <w:ind w:firstLine="720"/>
        <w:jc w:val="both"/>
        <w:rPr>
          <w:sz w:val="28"/>
          <w:szCs w:val="28"/>
          <w:lang w:eastAsia="ar-SA"/>
        </w:rPr>
      </w:pPr>
      <w:r w:rsidRPr="009C370B">
        <w:rPr>
          <w:sz w:val="28"/>
          <w:szCs w:val="28"/>
          <w:lang w:eastAsia="ar-SA"/>
        </w:rPr>
        <w:t xml:space="preserve">2.4. ИМБТ, передаваемый бюджету </w:t>
      </w:r>
      <w:r>
        <w:rPr>
          <w:sz w:val="28"/>
          <w:szCs w:val="28"/>
          <w:lang w:eastAsia="ar-SA"/>
        </w:rPr>
        <w:t>Усть-Таркского</w:t>
      </w:r>
      <w:r w:rsidRPr="009C370B">
        <w:rPr>
          <w:sz w:val="28"/>
          <w:szCs w:val="28"/>
          <w:lang w:eastAsia="ar-SA"/>
        </w:rPr>
        <w:t xml:space="preserve"> района, учитывается администрацией </w:t>
      </w:r>
      <w:r>
        <w:rPr>
          <w:sz w:val="28"/>
          <w:szCs w:val="28"/>
          <w:lang w:eastAsia="ar-SA"/>
        </w:rPr>
        <w:t>Усть-Таркского</w:t>
      </w:r>
      <w:r w:rsidRPr="009C370B">
        <w:rPr>
          <w:sz w:val="28"/>
          <w:szCs w:val="28"/>
          <w:lang w:eastAsia="ar-SA"/>
        </w:rPr>
        <w:t xml:space="preserve"> района в составе доходов бюджета согласно бюджетной классификации, а также направля</w:t>
      </w:r>
      <w:r>
        <w:rPr>
          <w:sz w:val="28"/>
          <w:szCs w:val="28"/>
          <w:lang w:eastAsia="ar-SA"/>
        </w:rPr>
        <w:t>е</w:t>
      </w:r>
      <w:r w:rsidRPr="009C370B">
        <w:rPr>
          <w:sz w:val="28"/>
          <w:szCs w:val="28"/>
          <w:lang w:eastAsia="ar-SA"/>
        </w:rPr>
        <w:t>тся и расходу</w:t>
      </w:r>
      <w:r>
        <w:rPr>
          <w:sz w:val="28"/>
          <w:szCs w:val="28"/>
          <w:lang w:eastAsia="ar-SA"/>
        </w:rPr>
        <w:t>е</w:t>
      </w:r>
      <w:r w:rsidRPr="009C370B">
        <w:rPr>
          <w:sz w:val="28"/>
          <w:szCs w:val="28"/>
          <w:lang w:eastAsia="ar-SA"/>
        </w:rPr>
        <w:t>тся по целевому назначению.</w:t>
      </w:r>
    </w:p>
    <w:p w:rsidR="001A008E" w:rsidRPr="009C370B" w:rsidRDefault="001A008E" w:rsidP="001A008E">
      <w:pPr>
        <w:suppressAutoHyphens/>
        <w:ind w:firstLine="720"/>
        <w:jc w:val="both"/>
        <w:rPr>
          <w:sz w:val="28"/>
          <w:szCs w:val="28"/>
          <w:lang w:eastAsia="ar-SA"/>
        </w:rPr>
      </w:pPr>
      <w:r w:rsidRPr="009C370B">
        <w:rPr>
          <w:sz w:val="28"/>
          <w:szCs w:val="28"/>
          <w:lang w:eastAsia="ar-SA"/>
        </w:rPr>
        <w:lastRenderedPageBreak/>
        <w:t>2.5. Размер ИМБТ рассчитывается в соответствии с Методикой расчета ИМБТ, предоставляемого из бюджета поселения бюджету района на финансовое обеспечение переданных полномочий по осуществлению ВМФК.</w:t>
      </w:r>
    </w:p>
    <w:p w:rsidR="001A008E" w:rsidRPr="009C370B" w:rsidRDefault="001A008E" w:rsidP="001A008E">
      <w:pPr>
        <w:suppressAutoHyphens/>
        <w:ind w:firstLine="720"/>
        <w:jc w:val="both"/>
        <w:rPr>
          <w:sz w:val="28"/>
          <w:szCs w:val="28"/>
          <w:lang w:eastAsia="ar-SA"/>
        </w:rPr>
      </w:pPr>
      <w:r w:rsidRPr="009C370B">
        <w:rPr>
          <w:sz w:val="28"/>
          <w:szCs w:val="28"/>
          <w:lang w:eastAsia="ar-SA"/>
        </w:rPr>
        <w:t>2.6. Ежегодный объем ИМБТ перечисляется в бюджет района в сроки, установленные соглашением.</w:t>
      </w:r>
    </w:p>
    <w:p w:rsidR="001A008E" w:rsidRPr="009C370B" w:rsidRDefault="001A008E" w:rsidP="001A008E">
      <w:pPr>
        <w:suppressAutoHyphens/>
        <w:ind w:firstLine="720"/>
        <w:jc w:val="both"/>
        <w:rPr>
          <w:sz w:val="28"/>
          <w:szCs w:val="28"/>
          <w:lang w:eastAsia="ar-SA"/>
        </w:rPr>
      </w:pPr>
      <w:r w:rsidRPr="009C370B">
        <w:rPr>
          <w:sz w:val="28"/>
          <w:szCs w:val="28"/>
          <w:lang w:eastAsia="ar-SA"/>
        </w:rPr>
        <w:t>2.7. В случае существенного изменения обстоятельств, влияющих на определение размера объема ИМБТ, либо возникшей необходимости проведения дополнительных мероприятий по осуществлению ВМФК, требующих дополнительного финансирования, поселение имеет право пересмотреть порядок расчета ежегодного объема ИМБТ, передаваемого для их осуществления, и предусмотреть дополнительный объем ИМБТ</w:t>
      </w:r>
      <w:r w:rsidRPr="009C370B">
        <w:rPr>
          <w:lang w:eastAsia="ar-SA"/>
        </w:rPr>
        <w:t xml:space="preserve"> </w:t>
      </w:r>
      <w:r w:rsidRPr="009C370B">
        <w:rPr>
          <w:sz w:val="28"/>
          <w:szCs w:val="28"/>
          <w:lang w:eastAsia="ar-SA"/>
        </w:rPr>
        <w:t>в</w:t>
      </w:r>
      <w:r w:rsidRPr="009C370B">
        <w:rPr>
          <w:lang w:eastAsia="ar-SA"/>
        </w:rPr>
        <w:t xml:space="preserve"> </w:t>
      </w:r>
      <w:r w:rsidRPr="009C370B">
        <w:rPr>
          <w:sz w:val="28"/>
          <w:szCs w:val="28"/>
          <w:lang w:eastAsia="ar-SA"/>
        </w:rPr>
        <w:t>дополнительном соглашении об увеличении объема средств на проведение указанных мероприятий.</w:t>
      </w:r>
    </w:p>
    <w:p w:rsidR="001A008E" w:rsidRPr="009C370B" w:rsidRDefault="001A008E" w:rsidP="001A008E">
      <w:pPr>
        <w:suppressAutoHyphens/>
        <w:jc w:val="center"/>
        <w:rPr>
          <w:b/>
          <w:sz w:val="28"/>
          <w:szCs w:val="28"/>
          <w:lang w:eastAsia="ar-SA"/>
        </w:rPr>
      </w:pPr>
    </w:p>
    <w:p w:rsidR="001A008E" w:rsidRPr="009C370B" w:rsidRDefault="001A008E" w:rsidP="001A008E">
      <w:pPr>
        <w:suppressAutoHyphens/>
        <w:jc w:val="center"/>
        <w:rPr>
          <w:sz w:val="28"/>
          <w:szCs w:val="28"/>
          <w:lang w:eastAsia="ar-SA"/>
        </w:rPr>
      </w:pPr>
      <w:r w:rsidRPr="009C370B">
        <w:rPr>
          <w:b/>
          <w:sz w:val="28"/>
          <w:szCs w:val="28"/>
          <w:lang w:eastAsia="ar-SA"/>
        </w:rPr>
        <w:t>3. Контроль за использованием иных межбюджетных трансфертов</w:t>
      </w:r>
      <w:r w:rsidRPr="009C370B">
        <w:rPr>
          <w:sz w:val="28"/>
          <w:szCs w:val="28"/>
          <w:lang w:eastAsia="ar-SA"/>
        </w:rPr>
        <w:t>.</w:t>
      </w:r>
    </w:p>
    <w:p w:rsidR="001A008E" w:rsidRPr="009C370B" w:rsidRDefault="001A008E" w:rsidP="001A008E">
      <w:pPr>
        <w:suppressAutoHyphens/>
        <w:ind w:firstLine="720"/>
        <w:jc w:val="both"/>
        <w:rPr>
          <w:sz w:val="28"/>
          <w:szCs w:val="28"/>
          <w:lang w:eastAsia="ar-SA"/>
        </w:rPr>
      </w:pPr>
      <w:r w:rsidRPr="009C370B">
        <w:rPr>
          <w:sz w:val="28"/>
          <w:szCs w:val="28"/>
          <w:lang w:eastAsia="ar-SA"/>
        </w:rPr>
        <w:t xml:space="preserve">3.1. </w:t>
      </w:r>
      <w:r>
        <w:rPr>
          <w:sz w:val="28"/>
          <w:szCs w:val="28"/>
          <w:lang w:eastAsia="ar-SA"/>
        </w:rPr>
        <w:t>Органы местного самоуправления Усть-Таркского</w:t>
      </w:r>
      <w:r w:rsidRPr="009C370B">
        <w:rPr>
          <w:sz w:val="28"/>
          <w:szCs w:val="28"/>
          <w:lang w:eastAsia="ar-SA"/>
        </w:rPr>
        <w:t xml:space="preserve"> района несут ответственность за нецелевое использование ИМБТ, полученного из бюджета </w:t>
      </w:r>
      <w:r>
        <w:rPr>
          <w:sz w:val="28"/>
          <w:szCs w:val="28"/>
          <w:lang w:eastAsia="ar-SA"/>
        </w:rPr>
        <w:t>Усть-Таркского</w:t>
      </w:r>
      <w:r w:rsidRPr="009C370B">
        <w:rPr>
          <w:sz w:val="28"/>
          <w:szCs w:val="28"/>
          <w:lang w:eastAsia="ar-SA"/>
        </w:rPr>
        <w:t xml:space="preserve"> сельсовета.</w:t>
      </w:r>
    </w:p>
    <w:p w:rsidR="001A008E" w:rsidRPr="009C370B" w:rsidRDefault="001A008E" w:rsidP="001A008E">
      <w:pPr>
        <w:suppressAutoHyphens/>
        <w:ind w:firstLine="720"/>
        <w:jc w:val="both"/>
        <w:rPr>
          <w:sz w:val="28"/>
          <w:szCs w:val="28"/>
          <w:lang w:eastAsia="ar-SA"/>
        </w:rPr>
      </w:pPr>
      <w:r w:rsidRPr="009C370B">
        <w:rPr>
          <w:sz w:val="28"/>
          <w:szCs w:val="28"/>
          <w:lang w:eastAsia="ar-SA"/>
        </w:rPr>
        <w:t xml:space="preserve">3.2. ИМБТ, имеющий целевое назначение, не использованный в текущем финансовом году, может использоваться в очередном финансовом году на те же цели при наличии потребности в указанных трансфертах в соответствии с решением о бюджете </w:t>
      </w:r>
      <w:r>
        <w:rPr>
          <w:sz w:val="28"/>
          <w:szCs w:val="28"/>
          <w:lang w:eastAsia="ar-SA"/>
        </w:rPr>
        <w:t>Усть-Таркского</w:t>
      </w:r>
      <w:r w:rsidRPr="009C370B">
        <w:rPr>
          <w:sz w:val="28"/>
          <w:szCs w:val="28"/>
          <w:lang w:eastAsia="ar-SA"/>
        </w:rPr>
        <w:t xml:space="preserve"> сельсовета на основании уведомлений по расчетам между бюджетами по межбюджетным трансфертам.</w:t>
      </w:r>
    </w:p>
    <w:p w:rsidR="001A008E" w:rsidRPr="009C370B" w:rsidRDefault="001A008E" w:rsidP="001A008E">
      <w:pPr>
        <w:suppressAutoHyphens/>
        <w:ind w:firstLine="720"/>
        <w:jc w:val="both"/>
        <w:rPr>
          <w:sz w:val="28"/>
          <w:szCs w:val="28"/>
          <w:lang w:eastAsia="ar-SA"/>
        </w:rPr>
      </w:pPr>
      <w:r w:rsidRPr="009C370B">
        <w:rPr>
          <w:sz w:val="28"/>
          <w:szCs w:val="28"/>
          <w:lang w:eastAsia="ar-SA"/>
        </w:rPr>
        <w:t xml:space="preserve">При отсутствии потребности в указанных трансфертах не использованный по состоянию на 1 января очередного финансового года остаток или часть остатка ИМБТ подлежит возврату в доход бюджета </w:t>
      </w:r>
      <w:r>
        <w:rPr>
          <w:sz w:val="28"/>
          <w:szCs w:val="28"/>
          <w:lang w:eastAsia="ar-SA"/>
        </w:rPr>
        <w:t>Усть-Таркского</w:t>
      </w:r>
      <w:r w:rsidRPr="009C370B">
        <w:rPr>
          <w:sz w:val="28"/>
          <w:szCs w:val="28"/>
          <w:lang w:eastAsia="ar-SA"/>
        </w:rPr>
        <w:t xml:space="preserve"> сельсовета в порядке, установленном бюджетным законодательством.</w:t>
      </w:r>
    </w:p>
    <w:p w:rsidR="001A008E" w:rsidRPr="009C370B" w:rsidRDefault="001A008E" w:rsidP="001A008E">
      <w:pPr>
        <w:suppressAutoHyphens/>
        <w:ind w:firstLine="720"/>
        <w:jc w:val="both"/>
        <w:rPr>
          <w:sz w:val="28"/>
          <w:szCs w:val="28"/>
          <w:lang w:eastAsia="ar-SA"/>
        </w:rPr>
      </w:pPr>
      <w:r w:rsidRPr="009C370B">
        <w:rPr>
          <w:sz w:val="28"/>
          <w:szCs w:val="28"/>
          <w:lang w:eastAsia="ar-SA"/>
        </w:rPr>
        <w:t xml:space="preserve">3.3. Контроль за расходованием ИМБТ в пределах своих полномочий осуществляет администрация </w:t>
      </w:r>
      <w:r>
        <w:rPr>
          <w:sz w:val="28"/>
          <w:szCs w:val="28"/>
          <w:lang w:eastAsia="ar-SA"/>
        </w:rPr>
        <w:t>Усть-Таркского</w:t>
      </w:r>
      <w:r w:rsidRPr="009C370B">
        <w:rPr>
          <w:sz w:val="28"/>
          <w:szCs w:val="28"/>
          <w:lang w:eastAsia="ar-SA"/>
        </w:rPr>
        <w:t xml:space="preserve"> сельсовета. Администрация </w:t>
      </w:r>
      <w:r>
        <w:rPr>
          <w:sz w:val="28"/>
          <w:szCs w:val="28"/>
          <w:lang w:eastAsia="ar-SA"/>
        </w:rPr>
        <w:t>Усть-Таркского</w:t>
      </w:r>
      <w:r w:rsidRPr="009C370B">
        <w:rPr>
          <w:sz w:val="28"/>
          <w:szCs w:val="28"/>
          <w:lang w:eastAsia="ar-SA"/>
        </w:rPr>
        <w:t xml:space="preserve"> сельсовета имеет право дополнительно запрашивать у о</w:t>
      </w:r>
      <w:r>
        <w:rPr>
          <w:sz w:val="28"/>
          <w:szCs w:val="28"/>
          <w:lang w:eastAsia="ar-SA"/>
        </w:rPr>
        <w:t>рганов местного самоуправления Усть-Таркского</w:t>
      </w:r>
      <w:r w:rsidRPr="009C370B">
        <w:rPr>
          <w:sz w:val="28"/>
          <w:szCs w:val="28"/>
          <w:lang w:eastAsia="ar-SA"/>
        </w:rPr>
        <w:t xml:space="preserve"> района документы, расчеты, пояснения в письменной форме, подтверждающие целевое использование иных межбюджетных трансфертов и соответствие осуществленных расходов за счет предоставленных из бюджета </w:t>
      </w:r>
      <w:r>
        <w:rPr>
          <w:sz w:val="28"/>
          <w:szCs w:val="28"/>
          <w:lang w:eastAsia="ar-SA"/>
        </w:rPr>
        <w:t>Усть-Таркского</w:t>
      </w:r>
      <w:r w:rsidRPr="009C370B">
        <w:rPr>
          <w:sz w:val="28"/>
          <w:szCs w:val="28"/>
          <w:lang w:eastAsia="ar-SA"/>
        </w:rPr>
        <w:t xml:space="preserve"> сельсовета ИМБТ требованиям действующего законодательства Российской Федерации и настоящего порядка.</w:t>
      </w:r>
    </w:p>
    <w:p w:rsidR="001A008E" w:rsidRPr="009C370B" w:rsidRDefault="001A008E" w:rsidP="001A008E">
      <w:pPr>
        <w:suppressAutoHyphens/>
        <w:ind w:firstLine="720"/>
        <w:jc w:val="both"/>
        <w:rPr>
          <w:sz w:val="28"/>
          <w:szCs w:val="28"/>
          <w:lang w:eastAsia="ar-SA"/>
        </w:rPr>
      </w:pPr>
      <w:r w:rsidRPr="009C370B">
        <w:rPr>
          <w:sz w:val="28"/>
          <w:szCs w:val="28"/>
          <w:lang w:eastAsia="ar-SA"/>
        </w:rPr>
        <w:t>3.4. ИМБТ, использованный не по целевому назначению, взыскивается в порядке, установленном законодательством Российской Федерации и законодательством Новосибирской области.</w:t>
      </w:r>
    </w:p>
    <w:p w:rsidR="001A008E" w:rsidRPr="009C370B" w:rsidRDefault="001A008E" w:rsidP="001A008E">
      <w:pPr>
        <w:suppressAutoHyphens/>
        <w:ind w:firstLine="720"/>
        <w:jc w:val="both"/>
        <w:rPr>
          <w:sz w:val="28"/>
          <w:szCs w:val="28"/>
          <w:lang w:eastAsia="ar-SA"/>
        </w:rPr>
      </w:pPr>
      <w:r w:rsidRPr="009C370B">
        <w:rPr>
          <w:sz w:val="28"/>
          <w:szCs w:val="28"/>
          <w:lang w:eastAsia="ar-SA"/>
        </w:rPr>
        <w:t xml:space="preserve">3.5. В случае несоблюдения настоящего порядка администрация </w:t>
      </w:r>
      <w:r>
        <w:rPr>
          <w:sz w:val="28"/>
          <w:szCs w:val="28"/>
          <w:lang w:eastAsia="ar-SA"/>
        </w:rPr>
        <w:t>Усть-Таркского</w:t>
      </w:r>
      <w:r w:rsidRPr="009C370B">
        <w:rPr>
          <w:sz w:val="28"/>
          <w:szCs w:val="28"/>
          <w:lang w:eastAsia="ar-SA"/>
        </w:rPr>
        <w:t xml:space="preserve"> сельсовета вправе расторгнуть соглашение в одностороннем порядке.</w:t>
      </w:r>
    </w:p>
    <w:p w:rsidR="001A008E" w:rsidRDefault="001A008E" w:rsidP="001A008E">
      <w:pPr>
        <w:suppressAutoHyphens/>
        <w:jc w:val="right"/>
        <w:outlineLvl w:val="1"/>
        <w:rPr>
          <w:bCs/>
          <w:sz w:val="28"/>
          <w:szCs w:val="28"/>
          <w:lang w:eastAsia="ar-SA"/>
        </w:rPr>
      </w:pPr>
    </w:p>
    <w:p w:rsidR="001A008E" w:rsidRDefault="001A008E" w:rsidP="001A008E">
      <w:pPr>
        <w:suppressAutoHyphens/>
        <w:jc w:val="right"/>
        <w:outlineLvl w:val="1"/>
        <w:rPr>
          <w:bCs/>
          <w:sz w:val="28"/>
          <w:szCs w:val="28"/>
          <w:lang w:eastAsia="ar-SA"/>
        </w:rPr>
      </w:pPr>
    </w:p>
    <w:p w:rsidR="001A008E" w:rsidRDefault="001A008E" w:rsidP="001A008E">
      <w:pPr>
        <w:suppressAutoHyphens/>
        <w:jc w:val="right"/>
        <w:outlineLvl w:val="1"/>
        <w:rPr>
          <w:bCs/>
          <w:sz w:val="28"/>
          <w:szCs w:val="28"/>
          <w:lang w:eastAsia="ar-SA"/>
        </w:rPr>
      </w:pPr>
    </w:p>
    <w:p w:rsidR="001A008E" w:rsidRPr="00CC5F9D" w:rsidRDefault="001A008E" w:rsidP="001A008E">
      <w:pPr>
        <w:suppressAutoHyphens/>
        <w:jc w:val="right"/>
        <w:outlineLvl w:val="1"/>
        <w:rPr>
          <w:bCs/>
          <w:sz w:val="28"/>
          <w:szCs w:val="28"/>
          <w:lang w:eastAsia="ar-SA"/>
        </w:rPr>
      </w:pPr>
      <w:r w:rsidRPr="00CC5F9D">
        <w:rPr>
          <w:bCs/>
          <w:sz w:val="28"/>
          <w:szCs w:val="28"/>
          <w:lang w:eastAsia="ar-SA"/>
        </w:rPr>
        <w:lastRenderedPageBreak/>
        <w:t>Приложение № 3</w:t>
      </w:r>
    </w:p>
    <w:p w:rsidR="001A008E" w:rsidRDefault="001A008E" w:rsidP="001A008E">
      <w:pPr>
        <w:suppressAutoHyphens/>
        <w:jc w:val="right"/>
        <w:outlineLvl w:val="1"/>
        <w:rPr>
          <w:bCs/>
          <w:sz w:val="28"/>
          <w:szCs w:val="28"/>
          <w:lang w:eastAsia="ar-SA"/>
        </w:rPr>
      </w:pPr>
      <w:r>
        <w:rPr>
          <w:bCs/>
          <w:sz w:val="28"/>
          <w:szCs w:val="28"/>
          <w:lang w:eastAsia="ar-SA"/>
        </w:rPr>
        <w:t>к решению сессии</w:t>
      </w:r>
    </w:p>
    <w:p w:rsidR="001A008E" w:rsidRDefault="001A008E" w:rsidP="001A008E">
      <w:pPr>
        <w:suppressAutoHyphens/>
        <w:jc w:val="right"/>
        <w:outlineLvl w:val="1"/>
        <w:rPr>
          <w:bCs/>
          <w:sz w:val="28"/>
          <w:szCs w:val="28"/>
          <w:lang w:eastAsia="ar-SA"/>
        </w:rPr>
      </w:pPr>
      <w:r>
        <w:rPr>
          <w:bCs/>
          <w:sz w:val="28"/>
          <w:szCs w:val="28"/>
          <w:lang w:eastAsia="ar-SA"/>
        </w:rPr>
        <w:t>№ 213 от 20.12.2024 года                                                                                                              Совета депутатов</w:t>
      </w:r>
      <w:r>
        <w:rPr>
          <w:sz w:val="28"/>
          <w:szCs w:val="28"/>
          <w:lang w:eastAsia="ar-SA"/>
        </w:rPr>
        <w:t xml:space="preserve"> </w:t>
      </w:r>
      <w:r>
        <w:rPr>
          <w:color w:val="000000"/>
          <w:sz w:val="28"/>
          <w:szCs w:val="28"/>
          <w:lang w:eastAsia="ar-SA"/>
        </w:rPr>
        <w:t>Усть-Таркского</w:t>
      </w:r>
      <w:r>
        <w:rPr>
          <w:bCs/>
          <w:sz w:val="28"/>
          <w:szCs w:val="28"/>
          <w:lang w:eastAsia="ar-SA"/>
        </w:rPr>
        <w:t xml:space="preserve"> сельсовета</w:t>
      </w:r>
    </w:p>
    <w:p w:rsidR="001A008E" w:rsidRDefault="001A008E" w:rsidP="001A008E">
      <w:pPr>
        <w:suppressAutoHyphens/>
        <w:jc w:val="right"/>
        <w:outlineLvl w:val="1"/>
        <w:rPr>
          <w:bCs/>
          <w:sz w:val="28"/>
          <w:szCs w:val="28"/>
          <w:lang w:eastAsia="ar-SA"/>
        </w:rPr>
      </w:pPr>
      <w:r>
        <w:rPr>
          <w:bCs/>
          <w:sz w:val="28"/>
          <w:szCs w:val="28"/>
          <w:lang w:eastAsia="ar-SA"/>
        </w:rPr>
        <w:t>Усть-Таркского района Новосибирской области</w:t>
      </w:r>
    </w:p>
    <w:p w:rsidR="001A008E" w:rsidRDefault="001A008E" w:rsidP="001A008E">
      <w:pPr>
        <w:autoSpaceDE w:val="0"/>
        <w:autoSpaceDN w:val="0"/>
        <w:adjustRightInd w:val="0"/>
        <w:ind w:firstLine="540"/>
        <w:jc w:val="right"/>
        <w:rPr>
          <w:rFonts w:eastAsia="Calibri"/>
          <w:sz w:val="28"/>
          <w:szCs w:val="28"/>
          <w:lang w:eastAsia="en-US"/>
        </w:rPr>
      </w:pPr>
    </w:p>
    <w:p w:rsidR="001A008E" w:rsidRDefault="001A008E" w:rsidP="001A008E">
      <w:pPr>
        <w:autoSpaceDE w:val="0"/>
        <w:autoSpaceDN w:val="0"/>
        <w:adjustRightInd w:val="0"/>
        <w:jc w:val="center"/>
        <w:rPr>
          <w:rFonts w:eastAsia="Calibri"/>
          <w:b/>
          <w:bCs/>
          <w:sz w:val="28"/>
          <w:szCs w:val="28"/>
        </w:rPr>
      </w:pPr>
      <w:r>
        <w:rPr>
          <w:rFonts w:eastAsia="Calibri"/>
          <w:b/>
          <w:bCs/>
          <w:sz w:val="28"/>
          <w:szCs w:val="28"/>
        </w:rPr>
        <w:t>Методика</w:t>
      </w:r>
    </w:p>
    <w:p w:rsidR="001A008E" w:rsidRDefault="001A008E" w:rsidP="001A008E">
      <w:pPr>
        <w:autoSpaceDE w:val="0"/>
        <w:autoSpaceDN w:val="0"/>
        <w:adjustRightInd w:val="0"/>
        <w:jc w:val="center"/>
        <w:rPr>
          <w:rFonts w:eastAsia="Calibri"/>
          <w:b/>
          <w:bCs/>
          <w:sz w:val="28"/>
          <w:szCs w:val="28"/>
        </w:rPr>
      </w:pPr>
      <w:r>
        <w:rPr>
          <w:rFonts w:eastAsia="Calibri"/>
          <w:b/>
          <w:bCs/>
          <w:sz w:val="28"/>
          <w:szCs w:val="28"/>
        </w:rPr>
        <w:t xml:space="preserve">расчета иного межбюджетного трансферта, предоставляемого из бюджета </w:t>
      </w:r>
      <w:r w:rsidRPr="00CC5F9D">
        <w:rPr>
          <w:b/>
          <w:color w:val="000000"/>
          <w:sz w:val="28"/>
          <w:szCs w:val="28"/>
          <w:lang w:eastAsia="ar-SA"/>
        </w:rPr>
        <w:t>Усть-Таркского</w:t>
      </w:r>
      <w:r w:rsidRPr="00CC5F9D">
        <w:rPr>
          <w:rFonts w:eastAsia="Calibri"/>
          <w:b/>
          <w:bCs/>
          <w:sz w:val="28"/>
          <w:szCs w:val="28"/>
        </w:rPr>
        <w:t xml:space="preserve"> сельсовета</w:t>
      </w:r>
      <w:r>
        <w:rPr>
          <w:rFonts w:eastAsia="Calibri"/>
          <w:b/>
          <w:bCs/>
          <w:sz w:val="28"/>
          <w:szCs w:val="28"/>
        </w:rPr>
        <w:t xml:space="preserve"> Усть-Таркского района Новосибирской области бюджету Усть-Таркского района Новосибирской области на финансовое обеспечение переданных полномочий по осуществлению внутреннего муниципального финансового контроля.</w:t>
      </w:r>
    </w:p>
    <w:p w:rsidR="001A008E" w:rsidRDefault="001A008E" w:rsidP="001A008E">
      <w:pPr>
        <w:shd w:val="clear" w:color="auto" w:fill="FFFFFF"/>
        <w:suppressAutoHyphens/>
        <w:ind w:firstLine="612"/>
        <w:jc w:val="both"/>
        <w:rPr>
          <w:color w:val="000000"/>
          <w:sz w:val="28"/>
          <w:szCs w:val="28"/>
          <w:lang w:eastAsia="ar-SA"/>
        </w:rPr>
      </w:pPr>
    </w:p>
    <w:p w:rsidR="001A008E" w:rsidRDefault="001A008E" w:rsidP="001A008E">
      <w:pPr>
        <w:shd w:val="clear" w:color="auto" w:fill="FFFFFF"/>
        <w:suppressAutoHyphens/>
        <w:ind w:firstLine="612"/>
        <w:jc w:val="both"/>
        <w:rPr>
          <w:color w:val="000000"/>
          <w:sz w:val="28"/>
          <w:szCs w:val="28"/>
          <w:lang w:eastAsia="ar-SA"/>
        </w:rPr>
      </w:pPr>
      <w:r>
        <w:rPr>
          <w:color w:val="000000"/>
          <w:sz w:val="28"/>
          <w:szCs w:val="28"/>
          <w:lang w:eastAsia="ar-SA"/>
        </w:rPr>
        <w:t xml:space="preserve">1. Методика определяет порядок расчета иного межбюджетного трансферта (далее – ИМБТ), передаваемого из бюджета поселения в бюджет района на осуществление переданных полномочий по внутреннему муниципальному финансовому контролю (далее – ВМФК). </w:t>
      </w:r>
    </w:p>
    <w:p w:rsidR="001A008E" w:rsidRDefault="001A008E" w:rsidP="001A008E">
      <w:pPr>
        <w:shd w:val="clear" w:color="auto" w:fill="FFFFFF"/>
        <w:suppressAutoHyphens/>
        <w:ind w:firstLine="612"/>
        <w:jc w:val="both"/>
        <w:rPr>
          <w:color w:val="000000"/>
          <w:sz w:val="28"/>
          <w:szCs w:val="28"/>
          <w:lang w:eastAsia="ar-SA"/>
        </w:rPr>
      </w:pPr>
    </w:p>
    <w:p w:rsidR="001A008E" w:rsidRDefault="001A008E" w:rsidP="001A008E">
      <w:pPr>
        <w:shd w:val="clear" w:color="auto" w:fill="FFFFFF"/>
        <w:suppressAutoHyphens/>
        <w:ind w:firstLine="612"/>
        <w:jc w:val="both"/>
        <w:rPr>
          <w:color w:val="000000"/>
          <w:sz w:val="28"/>
          <w:szCs w:val="28"/>
          <w:lang w:eastAsia="ar-SA"/>
        </w:rPr>
      </w:pPr>
      <w:r>
        <w:rPr>
          <w:color w:val="000000"/>
          <w:sz w:val="28"/>
          <w:szCs w:val="28"/>
          <w:lang w:eastAsia="ar-SA"/>
        </w:rPr>
        <w:t>2. При определении ежегодного объёма ИМБТ учитываются следующие показатели:</w:t>
      </w:r>
    </w:p>
    <w:p w:rsidR="001A008E" w:rsidRDefault="001A008E" w:rsidP="001A008E">
      <w:pPr>
        <w:shd w:val="clear" w:color="auto" w:fill="FFFFFF"/>
        <w:suppressAutoHyphens/>
        <w:ind w:firstLine="612"/>
        <w:jc w:val="both"/>
        <w:rPr>
          <w:color w:val="000000"/>
          <w:sz w:val="28"/>
          <w:szCs w:val="28"/>
          <w:lang w:eastAsia="ar-SA"/>
        </w:rPr>
      </w:pPr>
      <w:r>
        <w:rPr>
          <w:color w:val="000000"/>
          <w:sz w:val="28"/>
          <w:szCs w:val="28"/>
          <w:lang w:eastAsia="ar-SA"/>
        </w:rPr>
        <w:t xml:space="preserve">- суммарное количество объектов контроля </w:t>
      </w:r>
      <w:r>
        <w:rPr>
          <w:sz w:val="28"/>
          <w:szCs w:val="28"/>
        </w:rPr>
        <w:t xml:space="preserve">(бюджетные, автономные и казенные учреждения, муниципальные унитарные предприятия, администрации) </w:t>
      </w:r>
      <w:r>
        <w:rPr>
          <w:color w:val="000000"/>
          <w:sz w:val="28"/>
          <w:szCs w:val="28"/>
          <w:lang w:eastAsia="ar-SA"/>
        </w:rPr>
        <w:t>поселений Усть-Таркского района Новосибирской области, определенных в рамках исполнения полномочий по ВМФК;</w:t>
      </w:r>
    </w:p>
    <w:p w:rsidR="001A008E" w:rsidRDefault="001A008E" w:rsidP="001A008E">
      <w:pPr>
        <w:shd w:val="clear" w:color="auto" w:fill="FFFFFF"/>
        <w:suppressAutoHyphens/>
        <w:ind w:firstLine="612"/>
        <w:jc w:val="both"/>
        <w:rPr>
          <w:color w:val="000000"/>
          <w:sz w:val="28"/>
          <w:szCs w:val="28"/>
          <w:lang w:eastAsia="ar-SA"/>
        </w:rPr>
      </w:pPr>
      <w:r>
        <w:rPr>
          <w:color w:val="000000"/>
          <w:sz w:val="28"/>
          <w:szCs w:val="28"/>
          <w:lang w:eastAsia="ar-SA"/>
        </w:rPr>
        <w:t xml:space="preserve">- количество объектов контроля </w:t>
      </w:r>
      <w:r>
        <w:rPr>
          <w:sz w:val="28"/>
          <w:szCs w:val="28"/>
        </w:rPr>
        <w:t>(бюджетные, автономные и казенные учреждения, муниципальные унитарные предприятия, администрации)</w:t>
      </w:r>
      <w:r>
        <w:rPr>
          <w:color w:val="000000"/>
          <w:sz w:val="28"/>
          <w:szCs w:val="28"/>
          <w:lang w:eastAsia="ar-SA"/>
        </w:rPr>
        <w:t>, передаваемых на уровень муниципального района в рамках переданного полномочия по ВМФК;</w:t>
      </w:r>
    </w:p>
    <w:p w:rsidR="001A008E" w:rsidRDefault="001A008E" w:rsidP="001A008E">
      <w:pPr>
        <w:shd w:val="clear" w:color="auto" w:fill="FFFFFF"/>
        <w:suppressAutoHyphens/>
        <w:ind w:firstLine="612"/>
        <w:jc w:val="both"/>
        <w:rPr>
          <w:color w:val="000000"/>
          <w:sz w:val="28"/>
          <w:szCs w:val="28"/>
          <w:lang w:eastAsia="ar-SA"/>
        </w:rPr>
      </w:pPr>
      <w:r>
        <w:rPr>
          <w:color w:val="000000"/>
          <w:sz w:val="28"/>
          <w:szCs w:val="28"/>
          <w:lang w:eastAsia="ar-SA"/>
        </w:rPr>
        <w:t xml:space="preserve">- расходы </w:t>
      </w:r>
      <w:r>
        <w:rPr>
          <w:color w:val="000000"/>
          <w:sz w:val="28"/>
          <w:szCs w:val="28"/>
          <w:highlight w:val="yellow"/>
          <w:lang w:eastAsia="ar-SA"/>
        </w:rPr>
        <w:t>по оплате труда и начислениям на выплаты по оплате труда (далее - фонд оплаты труда)</w:t>
      </w:r>
      <w:r>
        <w:rPr>
          <w:color w:val="000000"/>
          <w:sz w:val="28"/>
          <w:szCs w:val="28"/>
          <w:lang w:eastAsia="ar-SA"/>
        </w:rPr>
        <w:t xml:space="preserve"> на штатную численность «Главного специалиста» администрации Усть-Таркского района, рассчитанную по заданной формуле определения необходимого количества штатных единиц, а также предусмотренную в штатном расписании администрации района;</w:t>
      </w:r>
    </w:p>
    <w:p w:rsidR="001A008E" w:rsidRDefault="001A008E" w:rsidP="001A008E">
      <w:pPr>
        <w:ind w:firstLine="709"/>
        <w:jc w:val="both"/>
        <w:rPr>
          <w:sz w:val="28"/>
          <w:szCs w:val="28"/>
        </w:rPr>
      </w:pPr>
    </w:p>
    <w:p w:rsidR="001A008E" w:rsidRDefault="001A008E" w:rsidP="001A008E">
      <w:pPr>
        <w:ind w:firstLine="709"/>
        <w:jc w:val="both"/>
        <w:rPr>
          <w:sz w:val="28"/>
          <w:szCs w:val="28"/>
        </w:rPr>
      </w:pPr>
      <w:r>
        <w:rPr>
          <w:sz w:val="28"/>
          <w:szCs w:val="28"/>
        </w:rPr>
        <w:t xml:space="preserve">3. Определение </w:t>
      </w:r>
      <w:bookmarkStart w:id="0" w:name="_Hlk166763127"/>
      <w:r>
        <w:rPr>
          <w:sz w:val="28"/>
          <w:szCs w:val="28"/>
        </w:rPr>
        <w:t xml:space="preserve">необходимого количества штатных единиц для осуществления ВМФК при передаче полномочий </w:t>
      </w:r>
      <w:bookmarkEnd w:id="0"/>
      <w:r>
        <w:rPr>
          <w:sz w:val="28"/>
          <w:szCs w:val="28"/>
        </w:rPr>
        <w:t>от поселений на уровень муниципального района используется следующая формула:</w:t>
      </w:r>
    </w:p>
    <w:p w:rsidR="001A008E" w:rsidRDefault="001A008E" w:rsidP="001A008E">
      <w:pPr>
        <w:ind w:firstLine="709"/>
        <w:jc w:val="center"/>
        <w:rPr>
          <w:sz w:val="28"/>
          <w:szCs w:val="28"/>
        </w:rPr>
      </w:pPr>
      <w:proofErr w:type="spellStart"/>
      <w:r>
        <w:rPr>
          <w:sz w:val="28"/>
          <w:szCs w:val="28"/>
        </w:rPr>
        <w:t>Е</w:t>
      </w:r>
      <w:r>
        <w:rPr>
          <w:sz w:val="28"/>
          <w:szCs w:val="28"/>
          <w:vertAlign w:val="subscript"/>
        </w:rPr>
        <w:t>шт</w:t>
      </w:r>
      <w:proofErr w:type="spellEnd"/>
      <w:r>
        <w:rPr>
          <w:sz w:val="28"/>
          <w:szCs w:val="28"/>
          <w:vertAlign w:val="subscript"/>
        </w:rPr>
        <w:t xml:space="preserve"> </w:t>
      </w:r>
      <w:r>
        <w:rPr>
          <w:sz w:val="28"/>
          <w:szCs w:val="28"/>
        </w:rPr>
        <w:t xml:space="preserve">= </w:t>
      </w:r>
      <w:proofErr w:type="spellStart"/>
      <w:r>
        <w:rPr>
          <w:sz w:val="28"/>
          <w:szCs w:val="28"/>
        </w:rPr>
        <w:t>ОК</w:t>
      </w:r>
      <w:r>
        <w:rPr>
          <w:sz w:val="28"/>
          <w:szCs w:val="28"/>
          <w:vertAlign w:val="subscript"/>
        </w:rPr>
        <w:t>вмфк</w:t>
      </w:r>
      <w:proofErr w:type="spellEnd"/>
      <w:r>
        <w:rPr>
          <w:sz w:val="28"/>
          <w:szCs w:val="28"/>
          <w:vertAlign w:val="subscript"/>
        </w:rPr>
        <w:t xml:space="preserve"> </w:t>
      </w:r>
      <w:r>
        <w:rPr>
          <w:sz w:val="28"/>
          <w:szCs w:val="28"/>
        </w:rPr>
        <w:t xml:space="preserve">* </w:t>
      </w:r>
      <w:proofErr w:type="spellStart"/>
      <w:r>
        <w:rPr>
          <w:sz w:val="28"/>
          <w:szCs w:val="28"/>
        </w:rPr>
        <w:t>К</w:t>
      </w:r>
      <w:r>
        <w:rPr>
          <w:sz w:val="28"/>
          <w:szCs w:val="28"/>
          <w:vertAlign w:val="subscript"/>
        </w:rPr>
        <w:t>п</w:t>
      </w:r>
      <w:proofErr w:type="spellEnd"/>
      <w:r>
        <w:rPr>
          <w:sz w:val="28"/>
          <w:szCs w:val="28"/>
        </w:rPr>
        <w:t xml:space="preserve"> / </w:t>
      </w:r>
      <w:proofErr w:type="spellStart"/>
      <w:r>
        <w:rPr>
          <w:sz w:val="28"/>
          <w:szCs w:val="28"/>
        </w:rPr>
        <w:t>К</w:t>
      </w:r>
      <w:r>
        <w:rPr>
          <w:sz w:val="28"/>
          <w:szCs w:val="28"/>
          <w:vertAlign w:val="subscript"/>
        </w:rPr>
        <w:t>нагр</w:t>
      </w:r>
      <w:proofErr w:type="spellEnd"/>
    </w:p>
    <w:p w:rsidR="001A008E" w:rsidRDefault="001A008E" w:rsidP="001A008E">
      <w:pPr>
        <w:tabs>
          <w:tab w:val="left" w:pos="709"/>
          <w:tab w:val="left" w:pos="851"/>
        </w:tabs>
        <w:ind w:firstLine="709"/>
        <w:rPr>
          <w:sz w:val="28"/>
          <w:szCs w:val="28"/>
        </w:rPr>
      </w:pPr>
      <w:r>
        <w:rPr>
          <w:sz w:val="28"/>
          <w:szCs w:val="28"/>
        </w:rPr>
        <w:t>где:</w:t>
      </w:r>
    </w:p>
    <w:p w:rsidR="001A008E" w:rsidRDefault="001A008E" w:rsidP="001A008E">
      <w:pPr>
        <w:tabs>
          <w:tab w:val="left" w:pos="709"/>
          <w:tab w:val="left" w:pos="851"/>
        </w:tabs>
        <w:ind w:firstLine="709"/>
        <w:jc w:val="both"/>
        <w:rPr>
          <w:sz w:val="28"/>
          <w:szCs w:val="28"/>
        </w:rPr>
      </w:pPr>
      <w:proofErr w:type="spellStart"/>
      <w:r>
        <w:rPr>
          <w:sz w:val="28"/>
          <w:szCs w:val="28"/>
        </w:rPr>
        <w:t>ОК</w:t>
      </w:r>
      <w:r>
        <w:rPr>
          <w:sz w:val="28"/>
          <w:szCs w:val="28"/>
          <w:vertAlign w:val="subscript"/>
        </w:rPr>
        <w:t>вмфк</w:t>
      </w:r>
      <w:proofErr w:type="spellEnd"/>
      <w:r>
        <w:rPr>
          <w:sz w:val="28"/>
          <w:szCs w:val="28"/>
        </w:rPr>
        <w:t xml:space="preserve"> – суммарное количество объектов контроля (бюджетные, автономные и казенные учреждения, муниципальные унитарные предприятия, администрации) во всех поселениях, находящихся на территории Усть-Таркского района Новосибирской области, определенных в рамках исполнения полномочий по ВМФК;</w:t>
      </w:r>
    </w:p>
    <w:p w:rsidR="001A008E" w:rsidRDefault="001A008E" w:rsidP="001A008E">
      <w:pPr>
        <w:ind w:firstLine="709"/>
        <w:jc w:val="both"/>
        <w:rPr>
          <w:sz w:val="28"/>
          <w:szCs w:val="28"/>
        </w:rPr>
      </w:pPr>
      <w:proofErr w:type="spellStart"/>
      <w:r>
        <w:rPr>
          <w:sz w:val="28"/>
          <w:szCs w:val="28"/>
        </w:rPr>
        <w:lastRenderedPageBreak/>
        <w:t>К</w:t>
      </w:r>
      <w:r>
        <w:rPr>
          <w:sz w:val="28"/>
          <w:szCs w:val="28"/>
          <w:vertAlign w:val="subscript"/>
        </w:rPr>
        <w:t>п</w:t>
      </w:r>
      <w:proofErr w:type="spellEnd"/>
      <w:r>
        <w:rPr>
          <w:sz w:val="28"/>
          <w:szCs w:val="28"/>
        </w:rPr>
        <w:t xml:space="preserve"> – коэффициент периодичности проведения контрольных мероприятий, применяемый для полного минимального охвата объектов контроля, составляет 0,33;</w:t>
      </w:r>
    </w:p>
    <w:p w:rsidR="001A008E" w:rsidRDefault="001A008E" w:rsidP="001A008E">
      <w:pPr>
        <w:ind w:firstLine="709"/>
        <w:jc w:val="both"/>
        <w:rPr>
          <w:sz w:val="28"/>
          <w:szCs w:val="28"/>
        </w:rPr>
      </w:pPr>
      <w:proofErr w:type="spellStart"/>
      <w:r>
        <w:rPr>
          <w:sz w:val="28"/>
          <w:szCs w:val="28"/>
        </w:rPr>
        <w:t>К</w:t>
      </w:r>
      <w:r>
        <w:rPr>
          <w:sz w:val="28"/>
          <w:szCs w:val="28"/>
          <w:vertAlign w:val="subscript"/>
        </w:rPr>
        <w:t>нагр</w:t>
      </w:r>
      <w:proofErr w:type="spellEnd"/>
      <w:r>
        <w:rPr>
          <w:sz w:val="28"/>
          <w:szCs w:val="28"/>
        </w:rPr>
        <w:t xml:space="preserve"> – коэффициент, характеризующий нагрузку на 1 кадровую единицу органов местного самоуправления, исходя из полной занятости и среднего количества контрольных мероприятий, которые может провести сотрудник в год, составляет 7,8.</w:t>
      </w:r>
    </w:p>
    <w:p w:rsidR="001A008E" w:rsidRDefault="001A008E" w:rsidP="001A008E">
      <w:pPr>
        <w:ind w:firstLine="709"/>
        <w:jc w:val="both"/>
        <w:rPr>
          <w:sz w:val="28"/>
          <w:szCs w:val="28"/>
        </w:rPr>
      </w:pPr>
      <w:r>
        <w:rPr>
          <w:sz w:val="28"/>
          <w:szCs w:val="28"/>
        </w:rPr>
        <w:t xml:space="preserve">Результаты расчета, полученные после применения формулы расчета </w:t>
      </w:r>
      <w:proofErr w:type="spellStart"/>
      <w:r>
        <w:rPr>
          <w:sz w:val="28"/>
          <w:szCs w:val="28"/>
        </w:rPr>
        <w:t>Е</w:t>
      </w:r>
      <w:r>
        <w:rPr>
          <w:sz w:val="28"/>
          <w:szCs w:val="28"/>
          <w:vertAlign w:val="subscript"/>
        </w:rPr>
        <w:t>шт</w:t>
      </w:r>
      <w:proofErr w:type="spellEnd"/>
      <w:r>
        <w:rPr>
          <w:sz w:val="28"/>
          <w:szCs w:val="28"/>
        </w:rPr>
        <w:t xml:space="preserve">, необходимо округлять в большую сторону </w:t>
      </w:r>
      <w:r>
        <w:rPr>
          <w:sz w:val="28"/>
          <w:szCs w:val="28"/>
          <w:highlight w:val="yellow"/>
        </w:rPr>
        <w:t>до целого числа</w:t>
      </w:r>
      <w:r>
        <w:rPr>
          <w:sz w:val="28"/>
          <w:szCs w:val="28"/>
        </w:rPr>
        <w:t>.</w:t>
      </w:r>
    </w:p>
    <w:p w:rsidR="001A008E" w:rsidRDefault="001A008E" w:rsidP="001A008E">
      <w:pPr>
        <w:ind w:firstLine="709"/>
        <w:jc w:val="both"/>
        <w:rPr>
          <w:sz w:val="28"/>
          <w:szCs w:val="28"/>
        </w:rPr>
      </w:pPr>
      <w:r>
        <w:rPr>
          <w:sz w:val="28"/>
          <w:szCs w:val="28"/>
        </w:rPr>
        <w:t xml:space="preserve"> </w:t>
      </w:r>
    </w:p>
    <w:p w:rsidR="001A008E" w:rsidRDefault="001A008E" w:rsidP="001A008E">
      <w:pPr>
        <w:tabs>
          <w:tab w:val="left" w:pos="709"/>
          <w:tab w:val="left" w:pos="851"/>
        </w:tabs>
        <w:ind w:firstLine="709"/>
        <w:jc w:val="both"/>
        <w:rPr>
          <w:sz w:val="28"/>
          <w:szCs w:val="28"/>
        </w:rPr>
      </w:pPr>
      <w:r>
        <w:rPr>
          <w:sz w:val="28"/>
          <w:szCs w:val="28"/>
        </w:rPr>
        <w:t>4. Для расчета ИМБТ на финансовое обеспечение передаваемых полномочий по осуществлению ВМФК используется следующая формула:</w:t>
      </w:r>
    </w:p>
    <w:p w:rsidR="001A008E" w:rsidRDefault="001A008E" w:rsidP="001A008E">
      <w:pPr>
        <w:tabs>
          <w:tab w:val="left" w:pos="709"/>
          <w:tab w:val="left" w:pos="851"/>
        </w:tabs>
        <w:ind w:firstLine="709"/>
        <w:jc w:val="center"/>
        <w:rPr>
          <w:sz w:val="28"/>
          <w:szCs w:val="28"/>
        </w:rPr>
      </w:pPr>
      <w:r>
        <w:rPr>
          <w:sz w:val="28"/>
          <w:szCs w:val="28"/>
          <w:lang w:val="en-US"/>
        </w:rPr>
        <w:t>V</w:t>
      </w:r>
      <w:proofErr w:type="spellStart"/>
      <w:r>
        <w:rPr>
          <w:sz w:val="28"/>
          <w:szCs w:val="28"/>
          <w:vertAlign w:val="subscript"/>
        </w:rPr>
        <w:t>имбт</w:t>
      </w:r>
      <w:proofErr w:type="spellEnd"/>
      <w:r>
        <w:rPr>
          <w:sz w:val="28"/>
          <w:szCs w:val="28"/>
        </w:rPr>
        <w:t xml:space="preserve"> = </w:t>
      </w:r>
      <w:r>
        <w:rPr>
          <w:sz w:val="28"/>
          <w:szCs w:val="28"/>
          <w:lang w:val="en-US"/>
        </w:rPr>
        <w:t>V</w:t>
      </w:r>
      <w:proofErr w:type="spellStart"/>
      <w:r>
        <w:rPr>
          <w:sz w:val="28"/>
          <w:szCs w:val="28"/>
          <w:vertAlign w:val="subscript"/>
        </w:rPr>
        <w:t>фо</w:t>
      </w:r>
      <w:proofErr w:type="spellEnd"/>
      <w:r>
        <w:rPr>
          <w:sz w:val="28"/>
          <w:szCs w:val="28"/>
        </w:rPr>
        <w:t xml:space="preserve"> / </w:t>
      </w:r>
      <w:proofErr w:type="spellStart"/>
      <w:r>
        <w:rPr>
          <w:sz w:val="28"/>
          <w:szCs w:val="28"/>
        </w:rPr>
        <w:t>ОК</w:t>
      </w:r>
      <w:r>
        <w:rPr>
          <w:sz w:val="28"/>
          <w:szCs w:val="28"/>
          <w:vertAlign w:val="subscript"/>
        </w:rPr>
        <w:t>вмфк</w:t>
      </w:r>
      <w:proofErr w:type="spellEnd"/>
      <w:r>
        <w:rPr>
          <w:sz w:val="28"/>
          <w:szCs w:val="28"/>
          <w:vertAlign w:val="subscript"/>
        </w:rPr>
        <w:t xml:space="preserve"> </w:t>
      </w:r>
      <w:r>
        <w:rPr>
          <w:sz w:val="28"/>
          <w:szCs w:val="28"/>
        </w:rPr>
        <w:t xml:space="preserve">* </w:t>
      </w:r>
      <w:proofErr w:type="spellStart"/>
      <w:r>
        <w:rPr>
          <w:sz w:val="28"/>
          <w:szCs w:val="28"/>
        </w:rPr>
        <w:t>ОК</w:t>
      </w:r>
      <w:r>
        <w:rPr>
          <w:sz w:val="28"/>
          <w:szCs w:val="28"/>
          <w:vertAlign w:val="subscript"/>
        </w:rPr>
        <w:t>пос</w:t>
      </w:r>
      <w:proofErr w:type="spellEnd"/>
      <w:r>
        <w:rPr>
          <w:sz w:val="28"/>
          <w:szCs w:val="28"/>
        </w:rPr>
        <w:t xml:space="preserve"> * </w:t>
      </w:r>
      <w:proofErr w:type="spellStart"/>
      <w:r>
        <w:rPr>
          <w:sz w:val="28"/>
          <w:szCs w:val="28"/>
        </w:rPr>
        <w:t>К</w:t>
      </w:r>
      <w:r>
        <w:rPr>
          <w:sz w:val="28"/>
          <w:szCs w:val="28"/>
          <w:vertAlign w:val="subscript"/>
        </w:rPr>
        <w:t>пз</w:t>
      </w:r>
      <w:proofErr w:type="spellEnd"/>
      <w:r>
        <w:rPr>
          <w:sz w:val="28"/>
          <w:szCs w:val="28"/>
        </w:rPr>
        <w:t>,</w:t>
      </w:r>
    </w:p>
    <w:p w:rsidR="001A008E" w:rsidRDefault="001A008E" w:rsidP="001A008E">
      <w:pPr>
        <w:tabs>
          <w:tab w:val="left" w:pos="709"/>
          <w:tab w:val="left" w:pos="851"/>
        </w:tabs>
        <w:ind w:firstLine="709"/>
        <w:rPr>
          <w:sz w:val="28"/>
          <w:szCs w:val="28"/>
        </w:rPr>
      </w:pPr>
      <w:r>
        <w:rPr>
          <w:sz w:val="28"/>
          <w:szCs w:val="28"/>
        </w:rPr>
        <w:t>где:</w:t>
      </w:r>
    </w:p>
    <w:p w:rsidR="001A008E" w:rsidRDefault="001A008E" w:rsidP="001A008E">
      <w:pPr>
        <w:tabs>
          <w:tab w:val="left" w:pos="709"/>
          <w:tab w:val="left" w:pos="851"/>
        </w:tabs>
        <w:ind w:firstLine="709"/>
        <w:jc w:val="both"/>
        <w:rPr>
          <w:sz w:val="28"/>
          <w:szCs w:val="28"/>
        </w:rPr>
      </w:pPr>
      <w:r>
        <w:rPr>
          <w:sz w:val="28"/>
          <w:szCs w:val="28"/>
          <w:lang w:val="en-US"/>
        </w:rPr>
        <w:t>V</w:t>
      </w:r>
      <w:proofErr w:type="spellStart"/>
      <w:r>
        <w:rPr>
          <w:sz w:val="28"/>
          <w:szCs w:val="28"/>
          <w:vertAlign w:val="subscript"/>
        </w:rPr>
        <w:t>имбт</w:t>
      </w:r>
      <w:proofErr w:type="spellEnd"/>
      <w:r>
        <w:rPr>
          <w:sz w:val="28"/>
          <w:szCs w:val="28"/>
        </w:rPr>
        <w:t xml:space="preserve"> – объем ИМБТ на финансовое обеспечение передаваемых полномочий по осуществлению ВМФК;</w:t>
      </w:r>
    </w:p>
    <w:p w:rsidR="001A008E" w:rsidRDefault="001A008E" w:rsidP="001A008E">
      <w:pPr>
        <w:tabs>
          <w:tab w:val="left" w:pos="709"/>
          <w:tab w:val="left" w:pos="851"/>
        </w:tabs>
        <w:ind w:firstLine="709"/>
        <w:jc w:val="both"/>
        <w:rPr>
          <w:sz w:val="28"/>
          <w:szCs w:val="28"/>
        </w:rPr>
      </w:pPr>
      <w:r>
        <w:rPr>
          <w:sz w:val="28"/>
          <w:szCs w:val="28"/>
          <w:lang w:val="en-US"/>
        </w:rPr>
        <w:t>V</w:t>
      </w:r>
      <w:proofErr w:type="spellStart"/>
      <w:r>
        <w:rPr>
          <w:sz w:val="28"/>
          <w:szCs w:val="28"/>
          <w:vertAlign w:val="subscript"/>
        </w:rPr>
        <w:t>фо</w:t>
      </w:r>
      <w:proofErr w:type="spellEnd"/>
      <w:r>
        <w:rPr>
          <w:sz w:val="28"/>
          <w:szCs w:val="28"/>
        </w:rPr>
        <w:t xml:space="preserve"> – объем финансового обеспечения, который рассчитывается по формуле:</w:t>
      </w:r>
    </w:p>
    <w:p w:rsidR="001A008E" w:rsidRDefault="001A008E" w:rsidP="001A008E">
      <w:pPr>
        <w:tabs>
          <w:tab w:val="left" w:pos="709"/>
          <w:tab w:val="left" w:pos="851"/>
        </w:tabs>
        <w:ind w:firstLine="709"/>
        <w:jc w:val="center"/>
        <w:rPr>
          <w:sz w:val="28"/>
          <w:szCs w:val="28"/>
        </w:rPr>
      </w:pPr>
      <w:r>
        <w:rPr>
          <w:sz w:val="28"/>
          <w:szCs w:val="28"/>
          <w:lang w:val="en-US"/>
        </w:rPr>
        <w:t>V</w:t>
      </w:r>
      <w:proofErr w:type="spellStart"/>
      <w:r>
        <w:rPr>
          <w:sz w:val="28"/>
          <w:szCs w:val="28"/>
          <w:vertAlign w:val="subscript"/>
        </w:rPr>
        <w:t>фо</w:t>
      </w:r>
      <w:proofErr w:type="spellEnd"/>
      <w:r>
        <w:rPr>
          <w:sz w:val="28"/>
          <w:szCs w:val="28"/>
        </w:rPr>
        <w:t xml:space="preserve"> = </w:t>
      </w:r>
      <w:r>
        <w:rPr>
          <w:sz w:val="28"/>
          <w:szCs w:val="28"/>
          <w:lang w:val="en-US"/>
        </w:rPr>
        <w:t>V</w:t>
      </w:r>
      <w:r>
        <w:rPr>
          <w:sz w:val="28"/>
          <w:szCs w:val="28"/>
          <w:vertAlign w:val="subscript"/>
        </w:rPr>
        <w:t>фот</w:t>
      </w:r>
      <w:r>
        <w:rPr>
          <w:sz w:val="28"/>
          <w:szCs w:val="28"/>
        </w:rPr>
        <w:t xml:space="preserve"> * </w:t>
      </w:r>
      <w:proofErr w:type="spellStart"/>
      <w:r>
        <w:rPr>
          <w:sz w:val="28"/>
          <w:szCs w:val="28"/>
        </w:rPr>
        <w:t>Е</w:t>
      </w:r>
      <w:r>
        <w:rPr>
          <w:sz w:val="28"/>
          <w:szCs w:val="28"/>
          <w:vertAlign w:val="subscript"/>
        </w:rPr>
        <w:t>шт</w:t>
      </w:r>
      <w:proofErr w:type="spellEnd"/>
      <w:r>
        <w:rPr>
          <w:sz w:val="28"/>
          <w:szCs w:val="28"/>
        </w:rPr>
        <w:t xml:space="preserve">, </w:t>
      </w:r>
    </w:p>
    <w:p w:rsidR="001A008E" w:rsidRDefault="001A008E" w:rsidP="001A008E">
      <w:pPr>
        <w:tabs>
          <w:tab w:val="left" w:pos="709"/>
          <w:tab w:val="left" w:pos="851"/>
        </w:tabs>
        <w:ind w:firstLine="709"/>
        <w:jc w:val="both"/>
        <w:rPr>
          <w:sz w:val="28"/>
          <w:szCs w:val="28"/>
        </w:rPr>
      </w:pPr>
      <w:r>
        <w:rPr>
          <w:sz w:val="28"/>
          <w:szCs w:val="28"/>
        </w:rPr>
        <w:t>где:</w:t>
      </w:r>
    </w:p>
    <w:p w:rsidR="001A008E" w:rsidRDefault="001A008E" w:rsidP="001A008E">
      <w:pPr>
        <w:tabs>
          <w:tab w:val="left" w:pos="709"/>
          <w:tab w:val="left" w:pos="851"/>
        </w:tabs>
        <w:ind w:firstLine="709"/>
        <w:jc w:val="both"/>
        <w:rPr>
          <w:sz w:val="28"/>
          <w:szCs w:val="28"/>
        </w:rPr>
      </w:pPr>
      <w:r>
        <w:rPr>
          <w:sz w:val="28"/>
          <w:szCs w:val="28"/>
          <w:lang w:val="en-US"/>
        </w:rPr>
        <w:t>V</w:t>
      </w:r>
      <w:r>
        <w:rPr>
          <w:sz w:val="28"/>
          <w:szCs w:val="28"/>
          <w:vertAlign w:val="subscript"/>
        </w:rPr>
        <w:t>фот</w:t>
      </w:r>
      <w:r>
        <w:rPr>
          <w:sz w:val="28"/>
          <w:szCs w:val="28"/>
        </w:rPr>
        <w:t xml:space="preserve"> – фонд оплаты труда на 1 штатную единицу (для расчета применяется штатная единица «Главный специалист»). </w:t>
      </w:r>
    </w:p>
    <w:p w:rsidR="001A008E" w:rsidRDefault="001A008E" w:rsidP="001A008E">
      <w:pPr>
        <w:tabs>
          <w:tab w:val="left" w:pos="709"/>
          <w:tab w:val="left" w:pos="851"/>
        </w:tabs>
        <w:ind w:firstLine="709"/>
        <w:jc w:val="both"/>
        <w:rPr>
          <w:color w:val="FF0000"/>
          <w:sz w:val="28"/>
          <w:szCs w:val="28"/>
        </w:rPr>
      </w:pPr>
      <w:proofErr w:type="spellStart"/>
      <w:r>
        <w:rPr>
          <w:sz w:val="28"/>
          <w:szCs w:val="28"/>
        </w:rPr>
        <w:t>Е</w:t>
      </w:r>
      <w:r>
        <w:rPr>
          <w:sz w:val="28"/>
          <w:szCs w:val="28"/>
          <w:vertAlign w:val="subscript"/>
        </w:rPr>
        <w:t>шт</w:t>
      </w:r>
      <w:proofErr w:type="spellEnd"/>
      <w:r>
        <w:rPr>
          <w:sz w:val="28"/>
          <w:szCs w:val="28"/>
        </w:rPr>
        <w:t xml:space="preserve"> – необходимое количество штатных единиц для осуществления ВМФК (рассчитанное и округленное согласно пункту 3 настоящей методики);</w:t>
      </w:r>
      <w:r>
        <w:rPr>
          <w:color w:val="FF0000"/>
          <w:sz w:val="28"/>
          <w:szCs w:val="28"/>
        </w:rPr>
        <w:t xml:space="preserve"> </w:t>
      </w:r>
    </w:p>
    <w:p w:rsidR="001A008E" w:rsidRDefault="001A008E" w:rsidP="001A008E">
      <w:pPr>
        <w:tabs>
          <w:tab w:val="left" w:pos="709"/>
          <w:tab w:val="left" w:pos="851"/>
        </w:tabs>
        <w:ind w:firstLine="709"/>
        <w:jc w:val="both"/>
        <w:rPr>
          <w:sz w:val="28"/>
          <w:szCs w:val="28"/>
        </w:rPr>
      </w:pPr>
      <w:proofErr w:type="spellStart"/>
      <w:r>
        <w:rPr>
          <w:sz w:val="28"/>
          <w:szCs w:val="28"/>
        </w:rPr>
        <w:t>ОК</w:t>
      </w:r>
      <w:r>
        <w:rPr>
          <w:sz w:val="28"/>
          <w:szCs w:val="28"/>
          <w:vertAlign w:val="subscript"/>
        </w:rPr>
        <w:t>вмфк</w:t>
      </w:r>
      <w:proofErr w:type="spellEnd"/>
      <w:r>
        <w:rPr>
          <w:sz w:val="28"/>
          <w:szCs w:val="28"/>
        </w:rPr>
        <w:t xml:space="preserve"> – суммарное количество объектов контроля (бюджетные, автономные и казенные учреждения, муниципальные унитарные предприятия, администрации) во всех поселениях, находящихся на территории муниципального района Новосибирской области, определенных в рамках исполнения полномочий по ВМФК;</w:t>
      </w:r>
    </w:p>
    <w:p w:rsidR="001A008E" w:rsidRDefault="001A008E" w:rsidP="001A008E">
      <w:pPr>
        <w:tabs>
          <w:tab w:val="left" w:pos="709"/>
          <w:tab w:val="left" w:pos="851"/>
        </w:tabs>
        <w:ind w:firstLine="709"/>
        <w:jc w:val="both"/>
        <w:rPr>
          <w:sz w:val="28"/>
          <w:szCs w:val="28"/>
        </w:rPr>
      </w:pPr>
      <w:proofErr w:type="spellStart"/>
      <w:r>
        <w:rPr>
          <w:sz w:val="28"/>
          <w:szCs w:val="28"/>
        </w:rPr>
        <w:t>ОК</w:t>
      </w:r>
      <w:r>
        <w:rPr>
          <w:sz w:val="28"/>
          <w:szCs w:val="28"/>
          <w:vertAlign w:val="subscript"/>
        </w:rPr>
        <w:t>пос</w:t>
      </w:r>
      <w:proofErr w:type="spellEnd"/>
      <w:r>
        <w:rPr>
          <w:sz w:val="28"/>
          <w:szCs w:val="28"/>
        </w:rPr>
        <w:t xml:space="preserve"> – количество объектов контроля </w:t>
      </w:r>
      <w:r>
        <w:rPr>
          <w:sz w:val="28"/>
          <w:szCs w:val="28"/>
          <w:highlight w:val="yellow"/>
        </w:rPr>
        <w:t>поселения</w:t>
      </w:r>
      <w:r>
        <w:rPr>
          <w:sz w:val="28"/>
          <w:szCs w:val="28"/>
        </w:rPr>
        <w:t xml:space="preserve"> (бюджетные, автономные и казенные учреждения, муниципальные унитарные предприятия, администрации), которые будут переданы на уровень муниципального района в рамках переданного полномочия по ВМФК; </w:t>
      </w:r>
    </w:p>
    <w:p w:rsidR="001A008E" w:rsidRDefault="001A008E" w:rsidP="001A008E">
      <w:proofErr w:type="spellStart"/>
      <w:r>
        <w:rPr>
          <w:sz w:val="28"/>
          <w:szCs w:val="28"/>
        </w:rPr>
        <w:t>К</w:t>
      </w:r>
      <w:r>
        <w:rPr>
          <w:sz w:val="28"/>
          <w:szCs w:val="28"/>
          <w:vertAlign w:val="subscript"/>
        </w:rPr>
        <w:t>пз</w:t>
      </w:r>
      <w:proofErr w:type="spellEnd"/>
      <w:r>
        <w:rPr>
          <w:sz w:val="28"/>
          <w:szCs w:val="28"/>
        </w:rPr>
        <w:t xml:space="preserve"> – коэффициент прочих затрат на материально-техническое обеспечение составляет 1,02.</w:t>
      </w:r>
    </w:p>
    <w:p w:rsidR="00FD7B46" w:rsidRDefault="00FD7B46" w:rsidP="0020198B">
      <w:pPr>
        <w:widowControl w:val="0"/>
        <w:spacing w:before="63" w:line="283" w:lineRule="exact"/>
        <w:ind w:left="54"/>
        <w:jc w:val="right"/>
        <w:outlineLvl w:val="1"/>
      </w:pPr>
      <w:bookmarkStart w:id="1" w:name="_GoBack"/>
      <w:bookmarkEnd w:id="1"/>
    </w:p>
    <w:sectPr w:rsidR="00FD7B46" w:rsidSect="00B43432">
      <w:pgSz w:w="11906" w:h="16838"/>
      <w:pgMar w:top="1134" w:right="849"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F7788A"/>
    <w:multiLevelType w:val="hybridMultilevel"/>
    <w:tmpl w:val="48DC6DC0"/>
    <w:lvl w:ilvl="0" w:tplc="202C96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66272141"/>
    <w:multiLevelType w:val="multilevel"/>
    <w:tmpl w:val="B9F441B8"/>
    <w:lvl w:ilvl="0">
      <w:start w:val="1"/>
      <w:numFmt w:val="decimal"/>
      <w:lvlText w:val="%1."/>
      <w:lvlJc w:val="left"/>
      <w:pPr>
        <w:ind w:left="900" w:hanging="360"/>
      </w:pPr>
      <w:rPr>
        <w:rFonts w:hint="default"/>
      </w:rPr>
    </w:lvl>
    <w:lvl w:ilvl="1">
      <w:start w:val="1"/>
      <w:numFmt w:val="decimal"/>
      <w:isLgl/>
      <w:lvlText w:val="%1.%2"/>
      <w:lvlJc w:val="left"/>
      <w:pPr>
        <w:ind w:left="915" w:hanging="37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483F"/>
    <w:rsid w:val="00114FC9"/>
    <w:rsid w:val="001A008E"/>
    <w:rsid w:val="0020198B"/>
    <w:rsid w:val="002421CD"/>
    <w:rsid w:val="00292FB8"/>
    <w:rsid w:val="002A6A71"/>
    <w:rsid w:val="002B483F"/>
    <w:rsid w:val="00333D8F"/>
    <w:rsid w:val="003B47A4"/>
    <w:rsid w:val="00846C08"/>
    <w:rsid w:val="00865D64"/>
    <w:rsid w:val="009B59C1"/>
    <w:rsid w:val="00A118D3"/>
    <w:rsid w:val="00A330F2"/>
    <w:rsid w:val="00AB142A"/>
    <w:rsid w:val="00AC663E"/>
    <w:rsid w:val="00AE78EB"/>
    <w:rsid w:val="00B43432"/>
    <w:rsid w:val="00CC5F9D"/>
    <w:rsid w:val="00DE30B5"/>
    <w:rsid w:val="00DF1359"/>
    <w:rsid w:val="00F96E3E"/>
    <w:rsid w:val="00FA681A"/>
    <w:rsid w:val="00FD7B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83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483F"/>
    <w:pPr>
      <w:ind w:left="720"/>
      <w:contextualSpacing/>
    </w:pPr>
  </w:style>
  <w:style w:type="paragraph" w:styleId="a4">
    <w:name w:val="Normal (Web)"/>
    <w:basedOn w:val="a"/>
    <w:uiPriority w:val="99"/>
    <w:rsid w:val="00AB142A"/>
    <w:pPr>
      <w:spacing w:before="100" w:beforeAutospacing="1" w:after="115"/>
    </w:pPr>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83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483F"/>
    <w:pPr>
      <w:ind w:left="720"/>
      <w:contextualSpacing/>
    </w:pPr>
  </w:style>
  <w:style w:type="paragraph" w:styleId="a4">
    <w:name w:val="Normal (Web)"/>
    <w:basedOn w:val="a"/>
    <w:uiPriority w:val="99"/>
    <w:rsid w:val="00AB142A"/>
    <w:pPr>
      <w:spacing w:before="100" w:beforeAutospacing="1" w:after="115"/>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873934">
      <w:bodyDiv w:val="1"/>
      <w:marLeft w:val="0"/>
      <w:marRight w:val="0"/>
      <w:marTop w:val="0"/>
      <w:marBottom w:val="0"/>
      <w:divBdr>
        <w:top w:val="none" w:sz="0" w:space="0" w:color="auto"/>
        <w:left w:val="none" w:sz="0" w:space="0" w:color="auto"/>
        <w:bottom w:val="none" w:sz="0" w:space="0" w:color="auto"/>
        <w:right w:val="none" w:sz="0" w:space="0" w:color="auto"/>
      </w:divBdr>
    </w:div>
    <w:div w:id="266698010">
      <w:bodyDiv w:val="1"/>
      <w:marLeft w:val="0"/>
      <w:marRight w:val="0"/>
      <w:marTop w:val="0"/>
      <w:marBottom w:val="0"/>
      <w:divBdr>
        <w:top w:val="none" w:sz="0" w:space="0" w:color="auto"/>
        <w:left w:val="none" w:sz="0" w:space="0" w:color="auto"/>
        <w:bottom w:val="none" w:sz="0" w:space="0" w:color="auto"/>
        <w:right w:val="none" w:sz="0" w:space="0" w:color="auto"/>
      </w:divBdr>
    </w:div>
    <w:div w:id="1004011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12</Pages>
  <Words>3598</Words>
  <Characters>20511</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krivankova_sa</dc:creator>
  <cp:lastModifiedBy>PHU</cp:lastModifiedBy>
  <cp:revision>10</cp:revision>
  <cp:lastPrinted>2024-12-23T07:37:00Z</cp:lastPrinted>
  <dcterms:created xsi:type="dcterms:W3CDTF">2024-12-17T01:35:00Z</dcterms:created>
  <dcterms:modified xsi:type="dcterms:W3CDTF">2024-12-24T09:13:00Z</dcterms:modified>
</cp:coreProperties>
</file>